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B3E09" w14:textId="6E9334FC" w:rsidR="00446EC2" w:rsidRPr="00446EC2" w:rsidRDefault="00446EC2" w:rsidP="003A1352">
      <w:pPr>
        <w:rPr>
          <w:color w:val="FF0000"/>
          <w:sz w:val="28"/>
          <w:szCs w:val="28"/>
        </w:rPr>
      </w:pPr>
      <w:r w:rsidRPr="00446EC2">
        <w:rPr>
          <w:color w:val="FF0000"/>
          <w:sz w:val="28"/>
          <w:szCs w:val="28"/>
        </w:rPr>
        <w:t>Inkoopmodellen van gemeenten</w:t>
      </w:r>
      <w:r>
        <w:rPr>
          <w:color w:val="FF0000"/>
          <w:sz w:val="28"/>
          <w:szCs w:val="28"/>
        </w:rPr>
        <w:t xml:space="preserve"> – verslag van vier regiobijeenkomsten</w:t>
      </w:r>
    </w:p>
    <w:p w14:paraId="7E2D248F" w14:textId="794AEC9D" w:rsidR="00FD0C74" w:rsidRPr="003D0EDD" w:rsidRDefault="003A1352" w:rsidP="003A1352">
      <w:pPr>
        <w:rPr>
          <w:i/>
        </w:rPr>
      </w:pPr>
      <w:r w:rsidRPr="003D0EDD">
        <w:rPr>
          <w:i/>
        </w:rPr>
        <w:t xml:space="preserve">In de lente van 2014 organiseerde de MOgroep vier regiobijeenkomsten over de Inkoopmodellen van gemeenten, in het licht van de drie transities en de Transformatie. Ze vonden plaats in Den Haag (14 mei), Zwolle (5 juni), Eindhoven (12 juni), Utrecht (18 juni). </w:t>
      </w:r>
      <w:r w:rsidR="006311FD" w:rsidRPr="003D0EDD">
        <w:rPr>
          <w:i/>
        </w:rPr>
        <w:t>Dagvoorzitters</w:t>
      </w:r>
      <w:r w:rsidR="00FD0C74">
        <w:rPr>
          <w:i/>
        </w:rPr>
        <w:t xml:space="preserve"> waren </w:t>
      </w:r>
      <w:r w:rsidR="006311FD" w:rsidRPr="003D0EDD">
        <w:rPr>
          <w:i/>
        </w:rPr>
        <w:t xml:space="preserve">Piet-Hein Peeters </w:t>
      </w:r>
      <w:r w:rsidR="00024C91">
        <w:rPr>
          <w:i/>
        </w:rPr>
        <w:t xml:space="preserve">(Den Haag en Utrecht) </w:t>
      </w:r>
      <w:r w:rsidR="006311FD" w:rsidRPr="003D0EDD">
        <w:rPr>
          <w:i/>
        </w:rPr>
        <w:t>en Wil Tinnemans</w:t>
      </w:r>
      <w:r w:rsidR="00024C91">
        <w:rPr>
          <w:i/>
        </w:rPr>
        <w:t xml:space="preserve"> (Zwolle en Eindhoven)</w:t>
      </w:r>
      <w:r w:rsidR="006311FD" w:rsidRPr="003D0EDD">
        <w:rPr>
          <w:i/>
        </w:rPr>
        <w:t>.</w:t>
      </w:r>
      <w:r w:rsidR="00446EC2">
        <w:rPr>
          <w:i/>
        </w:rPr>
        <w:t xml:space="preserve"> </w:t>
      </w:r>
      <w:r w:rsidR="00FD0C74">
        <w:rPr>
          <w:i/>
        </w:rPr>
        <w:t xml:space="preserve">Hieronder vindt u een totaalverslag, met per onderwerp de hoofdlijnen én wat ‘couleur </w:t>
      </w:r>
      <w:proofErr w:type="spellStart"/>
      <w:r w:rsidR="00FD0C74">
        <w:rPr>
          <w:i/>
        </w:rPr>
        <w:t>locale</w:t>
      </w:r>
      <w:proofErr w:type="spellEnd"/>
      <w:r w:rsidR="00FD0C74">
        <w:rPr>
          <w:i/>
        </w:rPr>
        <w:t>’.</w:t>
      </w:r>
    </w:p>
    <w:p w14:paraId="24E0891F" w14:textId="77777777" w:rsidR="003D0EDD" w:rsidRDefault="003D0EDD" w:rsidP="003A1352"/>
    <w:p w14:paraId="54F937D0" w14:textId="77777777" w:rsidR="003A1352" w:rsidRPr="00065AE4" w:rsidRDefault="003A1352" w:rsidP="003A1352">
      <w:pPr>
        <w:rPr>
          <w:b/>
          <w:color w:val="7030A0"/>
        </w:rPr>
      </w:pPr>
      <w:r w:rsidRPr="00065AE4">
        <w:rPr>
          <w:b/>
          <w:color w:val="7030A0"/>
        </w:rPr>
        <w:t xml:space="preserve">Agenda </w:t>
      </w:r>
    </w:p>
    <w:p w14:paraId="77DF0053" w14:textId="77777777" w:rsidR="003A1352" w:rsidRPr="0077607C" w:rsidRDefault="003A1352" w:rsidP="003A1352">
      <w:pPr>
        <w:rPr>
          <w:color w:val="FF0000"/>
        </w:rPr>
      </w:pPr>
      <w:r w:rsidRPr="0077607C">
        <w:rPr>
          <w:color w:val="FF0000"/>
        </w:rPr>
        <w:t>1.</w:t>
      </w:r>
      <w:r w:rsidR="00065AE4" w:rsidRPr="0077607C">
        <w:rPr>
          <w:color w:val="FF0000"/>
        </w:rPr>
        <w:t xml:space="preserve"> Marijke Vos: </w:t>
      </w:r>
      <w:r w:rsidR="0077607C">
        <w:rPr>
          <w:color w:val="FF0000"/>
        </w:rPr>
        <w:t>transities zijn het middel, transformatie is het doel</w:t>
      </w:r>
      <w:r w:rsidRPr="0077607C">
        <w:rPr>
          <w:color w:val="FF0000"/>
        </w:rPr>
        <w:br/>
        <w:t>2. Presentatie VWS</w:t>
      </w:r>
      <w:r w:rsidR="00065AE4" w:rsidRPr="0077607C">
        <w:rPr>
          <w:color w:val="FF0000"/>
        </w:rPr>
        <w:t xml:space="preserve">: hoe staat het met de </w:t>
      </w:r>
      <w:r w:rsidRPr="0077607C">
        <w:rPr>
          <w:color w:val="FF0000"/>
        </w:rPr>
        <w:t xml:space="preserve">transitie </w:t>
      </w:r>
      <w:r w:rsidR="00065AE4" w:rsidRPr="0077607C">
        <w:rPr>
          <w:color w:val="FF0000"/>
        </w:rPr>
        <w:t>Wmo/AWBZ?</w:t>
      </w:r>
      <w:r w:rsidRPr="0077607C">
        <w:rPr>
          <w:color w:val="FF0000"/>
        </w:rPr>
        <w:br/>
      </w:r>
      <w:r w:rsidR="00065AE4" w:rsidRPr="0077607C">
        <w:rPr>
          <w:color w:val="FF0000"/>
        </w:rPr>
        <w:t>3. Presentaties van twee gemeenten: hoe organiseren zij hun inkoop?</w:t>
      </w:r>
      <w:r w:rsidRPr="0077607C">
        <w:rPr>
          <w:color w:val="FF0000"/>
        </w:rPr>
        <w:br/>
      </w:r>
      <w:r w:rsidR="003D0EDD">
        <w:rPr>
          <w:color w:val="FF0000"/>
        </w:rPr>
        <w:t xml:space="preserve">4. Aan tafel: ervaringen, tips en discussie </w:t>
      </w:r>
      <w:r w:rsidR="0077607C">
        <w:rPr>
          <w:color w:val="FF0000"/>
        </w:rPr>
        <w:br/>
        <w:t xml:space="preserve">5. </w:t>
      </w:r>
      <w:r w:rsidR="003D0EDD">
        <w:rPr>
          <w:color w:val="FF0000"/>
        </w:rPr>
        <w:t>Conclusies</w:t>
      </w:r>
    </w:p>
    <w:p w14:paraId="411C6138" w14:textId="5716A391" w:rsidR="00415D37" w:rsidRDefault="00065AE4" w:rsidP="00415D37">
      <w:r>
        <w:br/>
      </w:r>
      <w:r w:rsidR="00CF3FEE">
        <w:rPr>
          <w:b/>
          <w:color w:val="FF0000"/>
        </w:rPr>
        <w:t xml:space="preserve">1. </w:t>
      </w:r>
      <w:r w:rsidR="00825483">
        <w:rPr>
          <w:b/>
          <w:color w:val="FF0000"/>
        </w:rPr>
        <w:t>T</w:t>
      </w:r>
      <w:r w:rsidR="00825483" w:rsidRPr="00825483">
        <w:rPr>
          <w:b/>
          <w:color w:val="FF0000"/>
        </w:rPr>
        <w:t>ransities zijn het middel, transformatie is het doel</w:t>
      </w:r>
      <w:r w:rsidR="00856664">
        <w:br/>
        <w:t>Juist sociaal werkers spelen een cruciale rol in de Transformatie naar een samenleving die zich baseert op de eigen kracht en de eigen netwerken van burgers, onderstreept Marijke Vos. ‘</w:t>
      </w:r>
      <w:r w:rsidR="00415D37">
        <w:t xml:space="preserve">En dat is ook precies de kern van </w:t>
      </w:r>
      <w:r w:rsidR="00415D37" w:rsidRPr="00415D37">
        <w:t xml:space="preserve">onze campagne </w:t>
      </w:r>
      <w:r w:rsidR="00415D37" w:rsidRPr="00A76EC6">
        <w:rPr>
          <w:i/>
        </w:rPr>
        <w:t>Sociaal werk doe je met sociaal werkers</w:t>
      </w:r>
      <w:r w:rsidR="00415D37">
        <w:t>. G</w:t>
      </w:r>
      <w:r w:rsidR="00856664">
        <w:t xml:space="preserve">elukkig is VNG-voorzitter </w:t>
      </w:r>
      <w:proofErr w:type="spellStart"/>
      <w:r w:rsidR="00856664">
        <w:t>Jantine</w:t>
      </w:r>
      <w:proofErr w:type="spellEnd"/>
      <w:r w:rsidR="00856664">
        <w:t xml:space="preserve"> </w:t>
      </w:r>
      <w:proofErr w:type="spellStart"/>
      <w:r w:rsidR="00856664">
        <w:t>Kriens</w:t>
      </w:r>
      <w:proofErr w:type="spellEnd"/>
      <w:r w:rsidR="00856664">
        <w:t xml:space="preserve"> buitengewoon enthousiast over</w:t>
      </w:r>
      <w:r w:rsidR="00415D37">
        <w:t xml:space="preserve"> die campagne</w:t>
      </w:r>
      <w:r w:rsidR="00856664">
        <w:t>. Dat helpt de positie van Welzijn bij de inkoop</w:t>
      </w:r>
      <w:r w:rsidR="00CF3FEE">
        <w:t xml:space="preserve"> door gemeenten</w:t>
      </w:r>
      <w:r w:rsidR="00415D37">
        <w:t>, zo kunnen</w:t>
      </w:r>
      <w:r w:rsidR="00856664">
        <w:t xml:space="preserve"> we ons </w:t>
      </w:r>
      <w:r w:rsidR="00415D37">
        <w:t xml:space="preserve">onderscheiden </w:t>
      </w:r>
      <w:r w:rsidR="00856664">
        <w:t>van ander</w:t>
      </w:r>
      <w:r w:rsidR="00CF3FEE">
        <w:t>e</w:t>
      </w:r>
      <w:r w:rsidR="00856664">
        <w:t xml:space="preserve"> aanbieders</w:t>
      </w:r>
      <w:r w:rsidR="00A76EC6">
        <w:t>. G</w:t>
      </w:r>
      <w:r w:rsidR="00415D37">
        <w:t>ebruik</w:t>
      </w:r>
      <w:r w:rsidR="00A76EC6">
        <w:t xml:space="preserve"> dus</w:t>
      </w:r>
      <w:r w:rsidR="00415D37">
        <w:t xml:space="preserve"> het campagnemateriaal</w:t>
      </w:r>
      <w:r w:rsidR="00A76EC6">
        <w:t>!</w:t>
      </w:r>
      <w:r w:rsidR="00856664">
        <w:t>’</w:t>
      </w:r>
    </w:p>
    <w:p w14:paraId="78CA7EED" w14:textId="59E7FC78" w:rsidR="00415D37" w:rsidRDefault="00415D37" w:rsidP="003A1352">
      <w:r>
        <w:t xml:space="preserve">Bij werkbezoeken </w:t>
      </w:r>
      <w:r w:rsidR="00697C2E">
        <w:t>merkt</w:t>
      </w:r>
      <w:r>
        <w:t xml:space="preserve"> Marijke dat de samenwerking in het veld groeit. </w:t>
      </w:r>
      <w:r w:rsidR="00A76EC6">
        <w:t>‘</w:t>
      </w:r>
      <w:r w:rsidR="00697C2E">
        <w:t>M</w:t>
      </w:r>
      <w:r>
        <w:t>antelzorgorganisaties, vrijwilligersorganisaties en welzijnsorganisaties versterken elkaar. En dat zie je ook terug in de sociale wijkteams in bijvoorbeeld Eindhoven, Oss en Amsterdam.</w:t>
      </w:r>
      <w:r w:rsidR="000E7A9B">
        <w:t xml:space="preserve"> En k</w:t>
      </w:r>
      <w:r w:rsidR="00CF3FEE">
        <w:t xml:space="preserve">ijk naar </w:t>
      </w:r>
      <w:r w:rsidR="0077607C">
        <w:t xml:space="preserve">succesvolle </w:t>
      </w:r>
      <w:r w:rsidR="00CF3FEE">
        <w:t xml:space="preserve">projecten als </w:t>
      </w:r>
      <w:r w:rsidR="00CF3FEE" w:rsidRPr="00CF3FEE">
        <w:rPr>
          <w:i/>
        </w:rPr>
        <w:t>Welzijn op recept</w:t>
      </w:r>
      <w:r w:rsidR="0077607C">
        <w:t>,</w:t>
      </w:r>
      <w:r w:rsidR="00CF3FEE">
        <w:t xml:space="preserve"> </w:t>
      </w:r>
      <w:r w:rsidR="0077607C">
        <w:t>o</w:t>
      </w:r>
      <w:r w:rsidR="00CF3FEE">
        <w:t>ok d</w:t>
      </w:r>
      <w:r w:rsidR="0077607C">
        <w:t>ie</w:t>
      </w:r>
      <w:r w:rsidR="00CF3FEE">
        <w:t xml:space="preserve"> versterk</w:t>
      </w:r>
      <w:r w:rsidR="0077607C">
        <w:t>en</w:t>
      </w:r>
      <w:r w:rsidR="00CF3FEE">
        <w:t xml:space="preserve"> de positie van Welzijn.’</w:t>
      </w:r>
    </w:p>
    <w:p w14:paraId="0B744549" w14:textId="0AD30D2B" w:rsidR="000E7A9B" w:rsidRDefault="000E7A9B" w:rsidP="003A1352">
      <w:r w:rsidRPr="000E7A9B">
        <w:t xml:space="preserve">Voor aanbieders </w:t>
      </w:r>
      <w:r>
        <w:t xml:space="preserve">is het uur U aangebroken: als je nu niet aan tafel zit mis je de boot. Kies een </w:t>
      </w:r>
      <w:r w:rsidRPr="000E7A9B">
        <w:t xml:space="preserve">heldere strategie </w:t>
      </w:r>
      <w:r>
        <w:t>voor samenwerking</w:t>
      </w:r>
      <w:r w:rsidR="00A76EC6">
        <w:t>: c</w:t>
      </w:r>
      <w:r>
        <w:t>oncentreer je je op je kernactiviteiten of zet je breder in? G</w:t>
      </w:r>
      <w:r w:rsidRPr="000E7A9B">
        <w:t>emeente</w:t>
      </w:r>
      <w:r>
        <w:t>n</w:t>
      </w:r>
      <w:r w:rsidRPr="000E7A9B">
        <w:t xml:space="preserve"> wil</w:t>
      </w:r>
      <w:r>
        <w:t xml:space="preserve">len weten waar ze aan toe zijn. ‘Welzijn zorgt voor een breed aanbod, het </w:t>
      </w:r>
      <w:r w:rsidRPr="000E7A9B">
        <w:t>in</w:t>
      </w:r>
      <w:r>
        <w:t>schakelen van</w:t>
      </w:r>
      <w:r w:rsidRPr="000E7A9B">
        <w:t xml:space="preserve"> vrijwilligers en</w:t>
      </w:r>
      <w:r>
        <w:t xml:space="preserve"> het ondersteunen van mantelzorgers.</w:t>
      </w:r>
      <w:r w:rsidR="00697C2E">
        <w:t>’</w:t>
      </w:r>
    </w:p>
    <w:p w14:paraId="0692A650" w14:textId="4174F29B" w:rsidR="00422F26" w:rsidRDefault="00EC4A9C" w:rsidP="003A1352">
      <w:r>
        <w:t>Zorgelijk is wel dat veel gemeenten zoveel tijd en energie moeten spenderen aan het op tijd (</w:t>
      </w:r>
      <w:r w:rsidR="00697C2E">
        <w:t>01-01-</w:t>
      </w:r>
      <w:r>
        <w:t>2015) doorvoeren van de drie transities</w:t>
      </w:r>
      <w:r w:rsidR="003D0EDD">
        <w:t xml:space="preserve">. Marijke Vos: ‘Daardoor schiet de </w:t>
      </w:r>
      <w:r>
        <w:t xml:space="preserve">Transformatie er </w:t>
      </w:r>
      <w:r w:rsidR="003D0EDD">
        <w:t xml:space="preserve">vaak </w:t>
      </w:r>
      <w:r>
        <w:t>bij in</w:t>
      </w:r>
      <w:r w:rsidR="003D0EDD">
        <w:t>, t</w:t>
      </w:r>
      <w:r>
        <w:t xml:space="preserve">erwijl het daar </w:t>
      </w:r>
      <w:r w:rsidR="003D0EDD">
        <w:t>toch</w:t>
      </w:r>
      <w:r w:rsidR="00415D37">
        <w:t xml:space="preserve"> allemaal om </w:t>
      </w:r>
      <w:r>
        <w:t xml:space="preserve">is begonnen. Dus blijven we </w:t>
      </w:r>
      <w:r w:rsidR="003D0EDD">
        <w:t>er</w:t>
      </w:r>
      <w:r>
        <w:t>op hameren bij gemeenten: investeer in vernieuwing.’</w:t>
      </w:r>
      <w:r w:rsidR="00CF3FEE">
        <w:br/>
      </w:r>
      <w:r w:rsidR="00CF3FEE">
        <w:br/>
      </w:r>
      <w:r w:rsidR="00CF3FEE" w:rsidRPr="00EC4A9C">
        <w:rPr>
          <w:b/>
          <w:color w:val="FF0000"/>
        </w:rPr>
        <w:t xml:space="preserve">2. </w:t>
      </w:r>
      <w:r w:rsidR="00CF3FEE" w:rsidRPr="00697C2E">
        <w:rPr>
          <w:b/>
          <w:color w:val="FF0000"/>
        </w:rPr>
        <w:t xml:space="preserve">VWS: </w:t>
      </w:r>
      <w:r w:rsidR="00697C2E" w:rsidRPr="00697C2E">
        <w:rPr>
          <w:b/>
          <w:color w:val="FF0000"/>
        </w:rPr>
        <w:t>hoe staat het met de transitie Wmo/AWBZ?</w:t>
      </w:r>
      <w:r>
        <w:rPr>
          <w:color w:val="FF0000"/>
        </w:rPr>
        <w:br/>
      </w:r>
      <w:r w:rsidR="000652C5" w:rsidRPr="000652C5">
        <w:rPr>
          <w:color w:val="7030A0"/>
        </w:rPr>
        <w:t>Den Haag</w:t>
      </w:r>
      <w:r w:rsidR="00AA2185">
        <w:rPr>
          <w:color w:val="7030A0"/>
        </w:rPr>
        <w:t xml:space="preserve"> </w:t>
      </w:r>
      <w:r w:rsidR="000652C5">
        <w:br/>
      </w:r>
      <w:r w:rsidRPr="00154535">
        <w:rPr>
          <w:i/>
        </w:rPr>
        <w:t>Doo</w:t>
      </w:r>
      <w:r w:rsidR="006311FD" w:rsidRPr="00154535">
        <w:rPr>
          <w:i/>
        </w:rPr>
        <w:t>r ziekte van de VWS-medewerkers becommentariëren</w:t>
      </w:r>
      <w:r w:rsidRPr="00154535">
        <w:rPr>
          <w:i/>
        </w:rPr>
        <w:t xml:space="preserve"> Marijke Vos en Jan Tilburg</w:t>
      </w:r>
      <w:r w:rsidR="00024C91">
        <w:rPr>
          <w:i/>
        </w:rPr>
        <w:t xml:space="preserve">s </w:t>
      </w:r>
      <w:r w:rsidRPr="00154535">
        <w:rPr>
          <w:i/>
        </w:rPr>
        <w:t>(</w:t>
      </w:r>
      <w:proofErr w:type="spellStart"/>
      <w:r w:rsidRPr="00154535">
        <w:rPr>
          <w:i/>
        </w:rPr>
        <w:t>Stade</w:t>
      </w:r>
      <w:proofErr w:type="spellEnd"/>
      <w:r w:rsidRPr="00154535">
        <w:rPr>
          <w:i/>
        </w:rPr>
        <w:t xml:space="preserve"> Advies) de </w:t>
      </w:r>
      <w:r w:rsidR="006311FD" w:rsidRPr="00154535">
        <w:rPr>
          <w:i/>
        </w:rPr>
        <w:t xml:space="preserve">sheets van de </w:t>
      </w:r>
      <w:hyperlink r:id="rId5" w:history="1">
        <w:r w:rsidR="006311FD" w:rsidRPr="00154535">
          <w:rPr>
            <w:rStyle w:val="Hyperlink"/>
            <w:i/>
          </w:rPr>
          <w:t>VWS-presentatie</w:t>
        </w:r>
      </w:hyperlink>
      <w:r w:rsidR="006311FD" w:rsidRPr="00154535">
        <w:rPr>
          <w:i/>
        </w:rPr>
        <w:t>.</w:t>
      </w:r>
    </w:p>
    <w:p w14:paraId="430305A8" w14:textId="4556F2EC" w:rsidR="00A5489A" w:rsidRDefault="006311FD" w:rsidP="003A1352">
      <w:r>
        <w:t>De MOgroep is blij met amendement 86 op de Wmo, dat verzekeraars verplicht om</w:t>
      </w:r>
      <w:r w:rsidR="000652C5">
        <w:t xml:space="preserve"> werk te maken van</w:t>
      </w:r>
      <w:r>
        <w:t xml:space="preserve"> preventie. Marijke Vos: ‘Daar hebben we hard voor gelobbyd.</w:t>
      </w:r>
      <w:r w:rsidR="000652C5">
        <w:t xml:space="preserve"> Daardoor kunnen </w:t>
      </w:r>
      <w:r w:rsidR="003D0EDD">
        <w:t>verzekeraars</w:t>
      </w:r>
      <w:r w:rsidR="000652C5">
        <w:t xml:space="preserve"> ook fungeren als partner in preventieactiviteiten.’</w:t>
      </w:r>
      <w:r>
        <w:br/>
        <w:t>Jan Tilburg</w:t>
      </w:r>
      <w:r w:rsidR="00024C91">
        <w:t>s</w:t>
      </w:r>
      <w:r>
        <w:t>: ‘We zien wel dat de medewerking van zorgverzekeraars per regio nogal verschilt.</w:t>
      </w:r>
      <w:r w:rsidR="000652C5">
        <w:t xml:space="preserve"> Kijk dus altijd naar de lokale situatie. Er zijn bijvoorbeeld ook gemeenten die zelf het wijkteam willen </w:t>
      </w:r>
      <w:r w:rsidR="000652C5">
        <w:lastRenderedPageBreak/>
        <w:t>runnen.’</w:t>
      </w:r>
      <w:r w:rsidR="00422F26">
        <w:br/>
        <w:t>De zaal: ‘Maar een ambtenaar zit anders in een wijkteam dan wij. Hij heeft ook een handhavende functie. Dus als hij twee tandenborstels ziet…’</w:t>
      </w:r>
    </w:p>
    <w:p w14:paraId="65FCD984" w14:textId="3D3D9201" w:rsidR="00ED6FE5" w:rsidRDefault="00901760" w:rsidP="003A1352">
      <w:r>
        <w:t xml:space="preserve">Dan het </w:t>
      </w:r>
      <w:r w:rsidR="00914F57">
        <w:t>resultaatgericht werken. Marijke Vos: ‘Realiseer je goed dat de gemeente je daarop beoordeelt.’</w:t>
      </w:r>
      <w:r w:rsidR="00914F57">
        <w:br/>
        <w:t>De zaal: ‘Maar hoe moet je het resultaat meten?’</w:t>
      </w:r>
      <w:r w:rsidR="00914F57">
        <w:br/>
        <w:t xml:space="preserve">Jan Tilburgs: ‘Sommige gemeenten kijken naar een sociale index per wijk, of wat </w:t>
      </w:r>
      <w:r w:rsidR="003D0EDD">
        <w:t xml:space="preserve">voor registratiesysteem dan ook. </w:t>
      </w:r>
      <w:r w:rsidR="00914F57">
        <w:t>Maar de vraag moet zijn: wat levert het jouw klant op aan het eind van de rit? D</w:t>
      </w:r>
      <w:r w:rsidR="00A76EC6">
        <w:t>áá</w:t>
      </w:r>
      <w:r w:rsidR="00914F57">
        <w:t>r moet je afspraken over maken. Nieuwe registratiesystemen kosten alleen maar geld. Gebruik dan liever de bestaande.’</w:t>
      </w:r>
      <w:r w:rsidR="00914F57">
        <w:br/>
        <w:t>De zaal: ‘</w:t>
      </w:r>
      <w:proofErr w:type="spellStart"/>
      <w:r w:rsidR="00914F57">
        <w:t>St</w:t>
      </w:r>
      <w:r w:rsidR="00A76EC6">
        <w:t>ú</w:t>
      </w:r>
      <w:r w:rsidR="00914F57">
        <w:t>ren</w:t>
      </w:r>
      <w:proofErr w:type="spellEnd"/>
      <w:r w:rsidR="00914F57">
        <w:t xml:space="preserve"> op resultaat betekent niet per definitie </w:t>
      </w:r>
      <w:proofErr w:type="spellStart"/>
      <w:r w:rsidR="00A76EC6">
        <w:t>á</w:t>
      </w:r>
      <w:r w:rsidR="00914F57">
        <w:t>frekenen</w:t>
      </w:r>
      <w:proofErr w:type="spellEnd"/>
      <w:r w:rsidR="00914F57">
        <w:t xml:space="preserve"> op resultaat. Een aanbieder </w:t>
      </w:r>
      <w:r w:rsidR="003D0EDD">
        <w:t>kan</w:t>
      </w:r>
      <w:r w:rsidR="00914F57">
        <w:t xml:space="preserve"> niet op al</w:t>
      </w:r>
      <w:r w:rsidR="00E423FD">
        <w:t xml:space="preserve">le factoren die het resultaat </w:t>
      </w:r>
      <w:r w:rsidR="00C3403D">
        <w:t>beïnvloeden grip krijgen. Als gemeente snappen we dat ook.</w:t>
      </w:r>
      <w:r>
        <w:t xml:space="preserve"> Daarover kun je met elkaar in gesprek.’</w:t>
      </w:r>
      <w:r>
        <w:br/>
        <w:t>Tot slot het overgangsrecht voor cliënten.</w:t>
      </w:r>
      <w:r w:rsidR="003D0EDD">
        <w:t xml:space="preserve"> </w:t>
      </w:r>
      <w:r>
        <w:t>Marijke Vos: ‘Op zich goed. Dat garandeert de continuïteit van zorg. Een probleem is wel dat ook daardoor de vernieuwing in het gedrang komt, want 80% van het budget van gemeenten is</w:t>
      </w:r>
      <w:r w:rsidR="009C0DFF">
        <w:t xml:space="preserve"> nu</w:t>
      </w:r>
      <w:r>
        <w:t xml:space="preserve"> alweer vastgelegd voor bestaande oplossingen.’</w:t>
      </w:r>
    </w:p>
    <w:p w14:paraId="303194D7" w14:textId="5A0E9AC2" w:rsidR="00ED6FE5" w:rsidRDefault="00ED6FE5" w:rsidP="00697C2E">
      <w:r w:rsidRPr="00ED6FE5">
        <w:rPr>
          <w:color w:val="7030A0"/>
        </w:rPr>
        <w:t>Zwolle</w:t>
      </w:r>
      <w:r w:rsidR="00697C2E">
        <w:rPr>
          <w:color w:val="7030A0"/>
        </w:rPr>
        <w:br/>
      </w:r>
      <w:proofErr w:type="spellStart"/>
      <w:r w:rsidRPr="00154535">
        <w:rPr>
          <w:i/>
        </w:rPr>
        <w:t>Reitse</w:t>
      </w:r>
      <w:proofErr w:type="spellEnd"/>
      <w:r w:rsidRPr="00154535">
        <w:rPr>
          <w:i/>
        </w:rPr>
        <w:t xml:space="preserve"> Keizer (Significant) en Marijke Vos </w:t>
      </w:r>
      <w:r w:rsidR="00181448">
        <w:rPr>
          <w:i/>
        </w:rPr>
        <w:t>becommentariëren</w:t>
      </w:r>
      <w:r w:rsidR="00697C2E">
        <w:rPr>
          <w:i/>
        </w:rPr>
        <w:t xml:space="preserve"> de</w:t>
      </w:r>
      <w:r w:rsidRPr="00154535">
        <w:rPr>
          <w:i/>
        </w:rPr>
        <w:t xml:space="preserve"> presentatie van VWS.</w:t>
      </w:r>
      <w:r w:rsidR="00697C2E">
        <w:rPr>
          <w:i/>
        </w:rPr>
        <w:br/>
      </w:r>
      <w:r w:rsidR="00A5489A">
        <w:t xml:space="preserve">Ook </w:t>
      </w:r>
      <w:r w:rsidR="00181448">
        <w:t>in Zwolle</w:t>
      </w:r>
      <w:r w:rsidR="00A5489A">
        <w:t xml:space="preserve"> aandacht voor de amendementen op de Wmo die de Tweede Kamer heeft aangenomen. Waaronder nummer 86</w:t>
      </w:r>
      <w:r w:rsidR="00181448">
        <w:t>:</w:t>
      </w:r>
      <w:r w:rsidR="00A5489A">
        <w:t xml:space="preserve"> de verplichte samenwerking </w:t>
      </w:r>
      <w:r w:rsidR="00154535">
        <w:t>tussen gemeenten en verzekeraars waarvoor de MOgroep zich hard heeft gemaakt. Al kan het zijn dat het toch niet echt een plicht is</w:t>
      </w:r>
      <w:r w:rsidR="00F643C0">
        <w:t xml:space="preserve"> maar eerder een inspanningsverplichting</w:t>
      </w:r>
      <w:r w:rsidR="00154535">
        <w:t>…</w:t>
      </w:r>
      <w:r w:rsidR="00154535">
        <w:br/>
        <w:t>De zaal: ‘Is</w:t>
      </w:r>
      <w:r>
        <w:t xml:space="preserve"> bekend of en </w:t>
      </w:r>
      <w:r w:rsidR="00A76EC6">
        <w:t xml:space="preserve">hoeveel </w:t>
      </w:r>
      <w:r>
        <w:t xml:space="preserve">concurrentie </w:t>
      </w:r>
      <w:r w:rsidR="00A76EC6">
        <w:t xml:space="preserve">er </w:t>
      </w:r>
      <w:r w:rsidR="00154535">
        <w:t xml:space="preserve">is tussen </w:t>
      </w:r>
      <w:r>
        <w:t>zorgverzekeraars</w:t>
      </w:r>
      <w:r w:rsidR="00F643C0">
        <w:t xml:space="preserve"> en gemeente c.q. aanbieders</w:t>
      </w:r>
      <w:r>
        <w:t xml:space="preserve">? Achmea wil </w:t>
      </w:r>
      <w:r w:rsidR="00F643C0">
        <w:t xml:space="preserve">namelijk </w:t>
      </w:r>
      <w:r>
        <w:t>m</w:t>
      </w:r>
      <w:r w:rsidR="00154535">
        <w:t xml:space="preserve">isschien een </w:t>
      </w:r>
      <w:proofErr w:type="spellStart"/>
      <w:r w:rsidR="00024C91">
        <w:t>é</w:t>
      </w:r>
      <w:r w:rsidR="00A76EC6">
        <w:t>i</w:t>
      </w:r>
      <w:r w:rsidR="00154535">
        <w:t>gen</w:t>
      </w:r>
      <w:proofErr w:type="spellEnd"/>
      <w:r w:rsidR="00154535">
        <w:t xml:space="preserve"> sociaal wijkteam maken.’</w:t>
      </w:r>
      <w:r w:rsidR="00154535">
        <w:br/>
        <w:t>Dan nummer 160: de</w:t>
      </w:r>
      <w:r w:rsidR="00154535" w:rsidRPr="00154535">
        <w:t xml:space="preserve"> inspanningsverplichting voor overname betrokken personeel met beho</w:t>
      </w:r>
      <w:r w:rsidR="00154535">
        <w:t xml:space="preserve">ud van sociale en cao-rechten. </w:t>
      </w:r>
      <w:r w:rsidR="00154535">
        <w:br/>
        <w:t>De zaal: ‘</w:t>
      </w:r>
      <w:r>
        <w:t>Als je als gemeente echt anders wil</w:t>
      </w:r>
      <w:r w:rsidR="00181448">
        <w:t xml:space="preserve"> gaan werken</w:t>
      </w:r>
      <w:r>
        <w:t xml:space="preserve">, </w:t>
      </w:r>
      <w:r w:rsidR="00154535">
        <w:t>is dit dan wel een goed punt?’</w:t>
      </w:r>
      <w:r w:rsidR="00154535">
        <w:br/>
        <w:t>Marijke Vos: ‘</w:t>
      </w:r>
      <w:r>
        <w:t xml:space="preserve">Jeugdzorg </w:t>
      </w:r>
      <w:r w:rsidR="00154535">
        <w:t xml:space="preserve">hamert </w:t>
      </w:r>
      <w:r>
        <w:t xml:space="preserve">heel erg op continuïteit van zorg. </w:t>
      </w:r>
      <w:r w:rsidR="00154535">
        <w:t>V</w:t>
      </w:r>
      <w:r>
        <w:t>anuit cliënten gezien</w:t>
      </w:r>
      <w:r w:rsidR="00154535">
        <w:t xml:space="preserve"> is dat goed</w:t>
      </w:r>
      <w:r>
        <w:t xml:space="preserve">. </w:t>
      </w:r>
      <w:r w:rsidR="00154535">
        <w:t xml:space="preserve">Maar het gaat inderdaad </w:t>
      </w:r>
      <w:r>
        <w:t xml:space="preserve">ook om nieuwe sociale infrastructuur, om transformatie en niet alleen om transitie. </w:t>
      </w:r>
      <w:r w:rsidR="00181448">
        <w:t>N</w:t>
      </w:r>
      <w:r>
        <w:t xml:space="preserve">iet alleen </w:t>
      </w:r>
      <w:r w:rsidR="00154535">
        <w:t>z</w:t>
      </w:r>
      <w:r>
        <w:t>org</w:t>
      </w:r>
      <w:r w:rsidR="00154535">
        <w:t xml:space="preserve">, maar ook </w:t>
      </w:r>
      <w:r>
        <w:t>ondersteuning!</w:t>
      </w:r>
      <w:r w:rsidR="00154535">
        <w:t>’</w:t>
      </w:r>
      <w:r w:rsidR="00154535">
        <w:br/>
      </w:r>
      <w:r w:rsidR="00A5489A">
        <w:t>De</w:t>
      </w:r>
      <w:r>
        <w:t xml:space="preserve"> zaal</w:t>
      </w:r>
      <w:r w:rsidR="00A5489A">
        <w:t xml:space="preserve">: ‘Gaat het </w:t>
      </w:r>
      <w:r>
        <w:t xml:space="preserve">PGB gaat naar </w:t>
      </w:r>
      <w:r w:rsidR="00A5489A">
        <w:t>de Sociale Verzekeringsbank?’</w:t>
      </w:r>
      <w:r w:rsidR="00A5489A">
        <w:br/>
      </w:r>
      <w:r>
        <w:t xml:space="preserve">Antwoord </w:t>
      </w:r>
      <w:r w:rsidR="00A5489A">
        <w:t>vanuit de zaal: ‘J</w:t>
      </w:r>
      <w:r>
        <w:t>a</w:t>
      </w:r>
      <w:r w:rsidR="00A5489A">
        <w:t>,</w:t>
      </w:r>
      <w:r>
        <w:t xml:space="preserve"> per 2015 is dat een feit.</w:t>
      </w:r>
      <w:r w:rsidR="00A5489A">
        <w:t>’</w:t>
      </w:r>
    </w:p>
    <w:p w14:paraId="7927C78E" w14:textId="77777777" w:rsidR="00F25586" w:rsidRDefault="00F25586" w:rsidP="00F25586">
      <w:r w:rsidRPr="00F25586">
        <w:rPr>
          <w:color w:val="7030A0"/>
        </w:rPr>
        <w:t>Eindhoven</w:t>
      </w:r>
      <w:r>
        <w:rPr>
          <w:color w:val="7030A0"/>
        </w:rPr>
        <w:br/>
      </w:r>
      <w:r w:rsidRPr="00F25586">
        <w:rPr>
          <w:i/>
        </w:rPr>
        <w:t xml:space="preserve">Bob van der </w:t>
      </w:r>
      <w:proofErr w:type="spellStart"/>
      <w:r w:rsidRPr="00F25586">
        <w:rPr>
          <w:i/>
        </w:rPr>
        <w:t>Meijden</w:t>
      </w:r>
      <w:proofErr w:type="spellEnd"/>
      <w:r w:rsidRPr="00F25586">
        <w:rPr>
          <w:i/>
        </w:rPr>
        <w:t xml:space="preserve"> (VNG) blikt terug en vooruit op het proces van de wetsbehandeling.</w:t>
      </w:r>
      <w:r>
        <w:rPr>
          <w:i/>
        </w:rPr>
        <w:br/>
      </w:r>
      <w:r w:rsidRPr="00F25586">
        <w:t>De wet is met 2/3 meerderheid aangenomen in de Tweede Kamer</w:t>
      </w:r>
      <w:r>
        <w:t>.</w:t>
      </w:r>
      <w:r w:rsidRPr="00F25586">
        <w:t xml:space="preserve"> </w:t>
      </w:r>
      <w:r>
        <w:t xml:space="preserve">Alleen </w:t>
      </w:r>
      <w:r w:rsidRPr="00F25586">
        <w:t xml:space="preserve">GroenLinks en CDA </w:t>
      </w:r>
      <w:r>
        <w:t xml:space="preserve">stemden tegen. Behandeling in de </w:t>
      </w:r>
      <w:r w:rsidRPr="00F25586">
        <w:t xml:space="preserve">Eerste Kamer </w:t>
      </w:r>
      <w:r>
        <w:t xml:space="preserve">volgt (7 of 8 juli), daarna </w:t>
      </w:r>
      <w:r w:rsidRPr="00F25586">
        <w:t>publicatie in het staatsblad</w:t>
      </w:r>
      <w:r>
        <w:t xml:space="preserve"> (half juli). Ook hier passeerden de amendementen van de Tweede Kamer nog even de revue.</w:t>
      </w:r>
    </w:p>
    <w:p w14:paraId="061F8F6C" w14:textId="77777777" w:rsidR="00F25586" w:rsidRPr="00F25586" w:rsidRDefault="00F25586" w:rsidP="00F25586">
      <w:pPr>
        <w:pStyle w:val="Lijstalinea"/>
        <w:numPr>
          <w:ilvl w:val="0"/>
          <w:numId w:val="3"/>
        </w:numPr>
      </w:pPr>
      <w:r>
        <w:t xml:space="preserve">158: </w:t>
      </w:r>
      <w:r w:rsidRPr="00F25586">
        <w:t xml:space="preserve">Right </w:t>
      </w:r>
      <w:proofErr w:type="spellStart"/>
      <w:r w:rsidRPr="00F25586">
        <w:t>to</w:t>
      </w:r>
      <w:proofErr w:type="spellEnd"/>
      <w:r w:rsidRPr="00F25586">
        <w:t xml:space="preserve"> </w:t>
      </w:r>
      <w:proofErr w:type="spellStart"/>
      <w:r w:rsidRPr="00F25586">
        <w:t>challenge</w:t>
      </w:r>
      <w:proofErr w:type="spellEnd"/>
      <w:r>
        <w:t xml:space="preserve"> (</w:t>
      </w:r>
      <w:r w:rsidRPr="00F25586">
        <w:t>Groen</w:t>
      </w:r>
      <w:r>
        <w:t>L</w:t>
      </w:r>
      <w:r w:rsidRPr="00F25586">
        <w:t>inks</w:t>
      </w:r>
      <w:r>
        <w:t>)</w:t>
      </w:r>
      <w:r w:rsidRPr="00F25586">
        <w:t>: de burger mag met initiatieven komen. Zorgcoöperaties zijn nu bezig dit op te zetten.</w:t>
      </w:r>
    </w:p>
    <w:p w14:paraId="03CDC707" w14:textId="77777777" w:rsidR="00F25586" w:rsidRPr="00F25586" w:rsidRDefault="00F25586" w:rsidP="00F25586">
      <w:pPr>
        <w:numPr>
          <w:ilvl w:val="0"/>
          <w:numId w:val="3"/>
        </w:numPr>
      </w:pPr>
      <w:r>
        <w:t xml:space="preserve">63: </w:t>
      </w:r>
      <w:r w:rsidRPr="00F25586">
        <w:t>Mandateren</w:t>
      </w:r>
      <w:r>
        <w:t>.</w:t>
      </w:r>
      <w:r w:rsidRPr="00F25586">
        <w:t xml:space="preserve"> </w:t>
      </w:r>
      <w:r>
        <w:t>D</w:t>
      </w:r>
      <w:r w:rsidRPr="00F25586">
        <w:t xml:space="preserve">e gemeente mocht </w:t>
      </w:r>
      <w:r>
        <w:t xml:space="preserve">eerst </w:t>
      </w:r>
      <w:r w:rsidRPr="00F25586">
        <w:t xml:space="preserve">het afgeven van beschikkingen alleen mandateren aan bestuursorganen. </w:t>
      </w:r>
      <w:r>
        <w:t>Dankzij dit amendement mag h</w:t>
      </w:r>
      <w:r w:rsidRPr="00F25586">
        <w:t>et vaststellen van rechten en plichten wel aan een aanbieder worden gemandateerd. Dit is belangrijk voor sociale wijkteams.</w:t>
      </w:r>
    </w:p>
    <w:p w14:paraId="08591224" w14:textId="77777777" w:rsidR="00F25586" w:rsidRPr="00F25586" w:rsidRDefault="00F25586" w:rsidP="00B2326A">
      <w:pPr>
        <w:numPr>
          <w:ilvl w:val="0"/>
          <w:numId w:val="3"/>
        </w:numPr>
      </w:pPr>
      <w:r>
        <w:lastRenderedPageBreak/>
        <w:t xml:space="preserve">82: </w:t>
      </w:r>
      <w:r w:rsidRPr="00F25586">
        <w:t xml:space="preserve">Begeleiding jongeren in de </w:t>
      </w:r>
      <w:r w:rsidR="00B2326A">
        <w:t>J</w:t>
      </w:r>
      <w:r w:rsidRPr="00F25586">
        <w:t>eugdwet en 18+ in W</w:t>
      </w:r>
      <w:r>
        <w:t>mo</w:t>
      </w:r>
      <w:r w:rsidR="00B2326A">
        <w:t>. Door c</w:t>
      </w:r>
      <w:r w:rsidR="00B2326A" w:rsidRPr="00B2326A">
        <w:t>ontinuïteit</w:t>
      </w:r>
      <w:r w:rsidR="00B2326A">
        <w:t xml:space="preserve"> op te nemen in het beleidsplan </w:t>
      </w:r>
      <w:r w:rsidR="00181448">
        <w:t xml:space="preserve">voorkom </w:t>
      </w:r>
      <w:r w:rsidR="00B2326A">
        <w:t>je een knip in de begeleiding van jongeren als ze 18 worden</w:t>
      </w:r>
      <w:r w:rsidRPr="00F25586">
        <w:t>.</w:t>
      </w:r>
    </w:p>
    <w:p w14:paraId="5C19A433" w14:textId="77777777" w:rsidR="00F25586" w:rsidRPr="00F25586" w:rsidRDefault="00B2326A" w:rsidP="00F25586">
      <w:pPr>
        <w:numPr>
          <w:ilvl w:val="0"/>
          <w:numId w:val="3"/>
        </w:numPr>
      </w:pPr>
      <w:r>
        <w:t xml:space="preserve">86: </w:t>
      </w:r>
      <w:r w:rsidR="00F25586" w:rsidRPr="00F25586">
        <w:t>Plicht tot samenwerking en verzekeraars</w:t>
      </w:r>
      <w:r>
        <w:t>. Dit</w:t>
      </w:r>
      <w:r w:rsidR="00F25586" w:rsidRPr="00F25586">
        <w:t xml:space="preserve"> is wettelijk vastgelegd</w:t>
      </w:r>
      <w:r>
        <w:t xml:space="preserve"> in de Wmo en komt straks ook in</w:t>
      </w:r>
      <w:r w:rsidR="00F25586" w:rsidRPr="00F25586">
        <w:t xml:space="preserve"> de </w:t>
      </w:r>
      <w:proofErr w:type="spellStart"/>
      <w:r w:rsidR="00F25586" w:rsidRPr="00F25586">
        <w:t>Zvw</w:t>
      </w:r>
      <w:proofErr w:type="spellEnd"/>
      <w:r w:rsidR="00F25586" w:rsidRPr="00F25586">
        <w:t xml:space="preserve"> (een ‘spiegelartikel’). </w:t>
      </w:r>
    </w:p>
    <w:p w14:paraId="5EBD3069" w14:textId="75A69D1F" w:rsidR="00A76EC6" w:rsidRPr="00F25586" w:rsidRDefault="00B2326A" w:rsidP="00A76EC6">
      <w:pPr>
        <w:numPr>
          <w:ilvl w:val="0"/>
          <w:numId w:val="3"/>
        </w:numPr>
      </w:pPr>
      <w:r>
        <w:t>160: I</w:t>
      </w:r>
      <w:r w:rsidR="00F25586" w:rsidRPr="00F25586">
        <w:t xml:space="preserve">nspanningsverplichting overname personeel. </w:t>
      </w:r>
      <w:r>
        <w:t xml:space="preserve">Die plicht is er, maar zonder </w:t>
      </w:r>
      <w:r w:rsidR="00F25586" w:rsidRPr="00F25586">
        <w:t>cont</w:t>
      </w:r>
      <w:r>
        <w:t xml:space="preserve">role </w:t>
      </w:r>
    </w:p>
    <w:p w14:paraId="1AF71DF7" w14:textId="13E6AE64" w:rsidR="00F25586" w:rsidRPr="00F25586" w:rsidRDefault="00FD0C74" w:rsidP="00F25586">
      <w:r>
        <w:t xml:space="preserve">Er zijn </w:t>
      </w:r>
      <w:r w:rsidR="000A2B68">
        <w:t xml:space="preserve">in de nieuwe Wmo </w:t>
      </w:r>
      <w:r>
        <w:t>g</w:t>
      </w:r>
      <w:r w:rsidR="00F25586" w:rsidRPr="00F25586">
        <w:t xml:space="preserve">een prestatievelden meer en </w:t>
      </w:r>
      <w:r>
        <w:t xml:space="preserve">de Wmo noemt </w:t>
      </w:r>
      <w:r w:rsidR="00181448">
        <w:t>niet langer</w:t>
      </w:r>
      <w:r>
        <w:t xml:space="preserve"> </w:t>
      </w:r>
      <w:r w:rsidR="00F25586" w:rsidRPr="00F25586">
        <w:t>specifieke voorzieningen</w:t>
      </w:r>
      <w:r>
        <w:t>.</w:t>
      </w:r>
      <w:r w:rsidR="00F25586" w:rsidRPr="00F25586">
        <w:t xml:space="preserve"> Er gaat straks 8 miljard in om, maar nergens </w:t>
      </w:r>
      <w:r w:rsidR="00024C91">
        <w:t>i</w:t>
      </w:r>
      <w:r>
        <w:t xml:space="preserve">s </w:t>
      </w:r>
      <w:r w:rsidR="000A2B68">
        <w:t xml:space="preserve">vastgelegd </w:t>
      </w:r>
      <w:r w:rsidR="00F25586" w:rsidRPr="00F25586">
        <w:t xml:space="preserve">wat een gemeente </w:t>
      </w:r>
      <w:r w:rsidR="000A2B68">
        <w:t xml:space="preserve">wel en niet </w:t>
      </w:r>
      <w:r w:rsidR="00F25586" w:rsidRPr="00F25586">
        <w:t>verstrekt. Geen woord over rollators, buurthuizen, welzijnsorganisaties en opvang etc.</w:t>
      </w:r>
    </w:p>
    <w:p w14:paraId="15453CD6" w14:textId="5817999A" w:rsidR="00F25586" w:rsidRPr="00F25586" w:rsidRDefault="000A3A89" w:rsidP="00F25586">
      <w:r>
        <w:t>De c</w:t>
      </w:r>
      <w:r w:rsidR="00F25586" w:rsidRPr="00F25586">
        <w:t xml:space="preserve">ompensatieplicht wordt vervangen door </w:t>
      </w:r>
      <w:r w:rsidR="000A2B68">
        <w:t>ondersteuning op</w:t>
      </w:r>
      <w:r w:rsidR="00F25586" w:rsidRPr="00F25586">
        <w:t xml:space="preserve"> maat</w:t>
      </w:r>
      <w:r w:rsidR="000A2B68">
        <w:t xml:space="preserve"> om</w:t>
      </w:r>
      <w:r w:rsidR="000A2B68" w:rsidRPr="00F25586">
        <w:t xml:space="preserve"> </w:t>
      </w:r>
      <w:r>
        <w:t>iemand</w:t>
      </w:r>
      <w:r w:rsidR="000A2B68">
        <w:t>, die da</w:t>
      </w:r>
      <w:r w:rsidR="00024C91">
        <w:t>t niet zelf kan</w:t>
      </w:r>
      <w:r w:rsidR="000A2B68">
        <w:t xml:space="preserve">, te helpen </w:t>
      </w:r>
      <w:r>
        <w:t xml:space="preserve">zelfstandig en participerend door het leven te gaan. </w:t>
      </w:r>
      <w:r>
        <w:br/>
      </w:r>
      <w:r w:rsidR="00F25586" w:rsidRPr="00F25586">
        <w:br/>
      </w:r>
      <w:r w:rsidRPr="000A3A89">
        <w:t>Momenteel gaat het vooral om een invoeringsplan, maar vanaf volgend jaar stelt een gemeente een vierjarig plan vast</w:t>
      </w:r>
      <w:r>
        <w:t>, samen</w:t>
      </w:r>
      <w:r w:rsidR="00F25586" w:rsidRPr="00F25586">
        <w:t xml:space="preserve"> met stakeholders zoals een W</w:t>
      </w:r>
      <w:r w:rsidR="00B538B9">
        <w:t>mo</w:t>
      </w:r>
      <w:r w:rsidR="00F25586" w:rsidRPr="00F25586">
        <w:t>-raad</w:t>
      </w:r>
      <w:r>
        <w:t xml:space="preserve">. Dat is </w:t>
      </w:r>
      <w:r w:rsidR="00F25586" w:rsidRPr="00F25586">
        <w:t>belangrijk voor</w:t>
      </w:r>
      <w:r>
        <w:t xml:space="preserve"> de</w:t>
      </w:r>
      <w:r w:rsidR="00F25586" w:rsidRPr="00F25586">
        <w:t xml:space="preserve"> </w:t>
      </w:r>
      <w:proofErr w:type="spellStart"/>
      <w:r w:rsidR="00F25586" w:rsidRPr="00F25586">
        <w:t>kaderstellende</w:t>
      </w:r>
      <w:proofErr w:type="spellEnd"/>
      <w:r w:rsidR="00F25586" w:rsidRPr="00F25586">
        <w:t xml:space="preserve"> rol van </w:t>
      </w:r>
      <w:r>
        <w:t xml:space="preserve">de </w:t>
      </w:r>
      <w:r w:rsidR="00F25586" w:rsidRPr="00F25586">
        <w:t xml:space="preserve">gemeenteraad. </w:t>
      </w:r>
    </w:p>
    <w:p w14:paraId="1C3BA8BF" w14:textId="0984E827" w:rsidR="00F25586" w:rsidRPr="00F25586" w:rsidRDefault="00F25586" w:rsidP="00F25586">
      <w:r w:rsidRPr="00F25586">
        <w:t>De verordening bepaalt wat er in regels vastgelegd moet worden. Het</w:t>
      </w:r>
      <w:r w:rsidR="00024C91">
        <w:t xml:space="preserve"> bleek lastig voor de VNG om </w:t>
      </w:r>
      <w:r w:rsidR="0017738E">
        <w:t>de</w:t>
      </w:r>
      <w:r w:rsidR="0017738E" w:rsidRPr="00F25586">
        <w:t xml:space="preserve"> </w:t>
      </w:r>
      <w:r w:rsidRPr="00F25586">
        <w:t xml:space="preserve">modelverordening </w:t>
      </w:r>
      <w:r w:rsidR="00024C91">
        <w:t>op te stellen</w:t>
      </w:r>
      <w:r w:rsidRPr="00F25586">
        <w:t xml:space="preserve">, omdat gemeenten zoveel zelf mogen bepalen. Het is vooral een procesmatige verordening geworden. Het gesprek met </w:t>
      </w:r>
      <w:r w:rsidR="00B538B9">
        <w:t xml:space="preserve">de </w:t>
      </w:r>
      <w:r w:rsidRPr="00F25586">
        <w:t xml:space="preserve">burger en </w:t>
      </w:r>
      <w:r w:rsidR="00B538B9">
        <w:t xml:space="preserve">de </w:t>
      </w:r>
      <w:r w:rsidRPr="00F25586">
        <w:t xml:space="preserve">kanteling naar </w:t>
      </w:r>
      <w:r w:rsidR="0017738E">
        <w:t xml:space="preserve">de </w:t>
      </w:r>
      <w:r w:rsidRPr="00F25586">
        <w:t>keukentafel is hierin verwerkt tot eerst een gesprek en dan pas</w:t>
      </w:r>
      <w:r w:rsidR="000A3A89">
        <w:t xml:space="preserve"> een</w:t>
      </w:r>
      <w:r w:rsidRPr="00F25586">
        <w:t xml:space="preserve"> melding (‘ik red het niet meer’) en onderzoek/aanvraag (bijv</w:t>
      </w:r>
      <w:r w:rsidR="000A3A89">
        <w:t>oorbeeld</w:t>
      </w:r>
      <w:r w:rsidRPr="00F25586">
        <w:t xml:space="preserve"> ‘rolstoel’). </w:t>
      </w:r>
    </w:p>
    <w:p w14:paraId="37C57A68" w14:textId="0F6EECB7" w:rsidR="000A3A89" w:rsidRDefault="0017738E" w:rsidP="00F25586">
      <w:r>
        <w:t>Het onderdeel k</w:t>
      </w:r>
      <w:r w:rsidR="00F25586" w:rsidRPr="00F25586">
        <w:t>waliteit en toezicht</w:t>
      </w:r>
      <w:r w:rsidR="00024C91">
        <w:t xml:space="preserve"> </w:t>
      </w:r>
      <w:r w:rsidR="00F25586" w:rsidRPr="00F25586">
        <w:t xml:space="preserve">is minder uitgebreid geworden </w:t>
      </w:r>
      <w:r>
        <w:t xml:space="preserve">in de nieuwe wettekst </w:t>
      </w:r>
      <w:r w:rsidR="00F25586" w:rsidRPr="00F25586">
        <w:t xml:space="preserve">nadat </w:t>
      </w:r>
      <w:r w:rsidR="00B538B9">
        <w:t>Persoonlijke Verzorging</w:t>
      </w:r>
      <w:r w:rsidR="00F25586" w:rsidRPr="00F25586">
        <w:t xml:space="preserve"> niet </w:t>
      </w:r>
      <w:r>
        <w:t>over</w:t>
      </w:r>
      <w:r w:rsidR="00F25586" w:rsidRPr="00F25586">
        <w:t xml:space="preserve">ging naar de gemeenten. </w:t>
      </w:r>
      <w:r w:rsidR="00181448">
        <w:t>De k</w:t>
      </w:r>
      <w:r w:rsidR="00F25586" w:rsidRPr="00F25586">
        <w:t xml:space="preserve">waliteitsstandaard wordt nog verder ontwikkeld. In de wet staat dat </w:t>
      </w:r>
      <w:r w:rsidR="00B538B9">
        <w:t xml:space="preserve">er </w:t>
      </w:r>
      <w:r w:rsidR="00F25586" w:rsidRPr="00F25586">
        <w:t xml:space="preserve">in ieder geval voor de zeer kwetsbare groepen een landelijke standaard moet </w:t>
      </w:r>
      <w:r w:rsidR="00B538B9">
        <w:t>komen</w:t>
      </w:r>
      <w:r w:rsidR="00F25586" w:rsidRPr="00F25586">
        <w:t>.</w:t>
      </w:r>
    </w:p>
    <w:p w14:paraId="2DF5CB83" w14:textId="4BEA3B88" w:rsidR="00B538B9" w:rsidRDefault="00181448" w:rsidP="00F25586">
      <w:r>
        <w:t xml:space="preserve">De </w:t>
      </w:r>
      <w:r w:rsidR="00F25586" w:rsidRPr="00F25586">
        <w:t>Meicirculaire</w:t>
      </w:r>
      <w:r>
        <w:t xml:space="preserve"> spreekt van </w:t>
      </w:r>
      <w:r w:rsidR="00F25586" w:rsidRPr="00F25586">
        <w:t>4,4 m</w:t>
      </w:r>
      <w:r w:rsidR="00FD0C74">
        <w:t>i</w:t>
      </w:r>
      <w:r w:rsidR="00F25586" w:rsidRPr="00F25586">
        <w:t>l</w:t>
      </w:r>
      <w:r w:rsidR="00FD0C74">
        <w:t>jar</w:t>
      </w:r>
      <w:r w:rsidR="00F25586" w:rsidRPr="00F25586">
        <w:t xml:space="preserve">d </w:t>
      </w:r>
      <w:r w:rsidR="00FD0C74">
        <w:t xml:space="preserve">voor </w:t>
      </w:r>
      <w:r w:rsidR="00F25586" w:rsidRPr="00F25586">
        <w:t xml:space="preserve">bestaande taken WMO en 3,6 </w:t>
      </w:r>
      <w:r w:rsidR="00B538B9">
        <w:t xml:space="preserve">miljard </w:t>
      </w:r>
      <w:r w:rsidR="00FD0C74">
        <w:t xml:space="preserve">voor </w:t>
      </w:r>
      <w:r w:rsidR="00F25586" w:rsidRPr="00F25586">
        <w:t xml:space="preserve">nieuwe taken, met toetsing </w:t>
      </w:r>
      <w:r w:rsidR="00A76EC6">
        <w:t xml:space="preserve">door </w:t>
      </w:r>
      <w:r w:rsidR="00F25586" w:rsidRPr="00F25586">
        <w:t xml:space="preserve">de </w:t>
      </w:r>
      <w:r w:rsidR="00A76EC6">
        <w:t>A</w:t>
      </w:r>
      <w:r w:rsidR="00F25586" w:rsidRPr="00F25586">
        <w:t xml:space="preserve">lgemene </w:t>
      </w:r>
      <w:r w:rsidR="00A76EC6">
        <w:t>R</w:t>
      </w:r>
      <w:r w:rsidR="00F25586" w:rsidRPr="00F25586">
        <w:t xml:space="preserve">ekenkamer. In 2015 gaat het budget per gemeente </w:t>
      </w:r>
      <w:r w:rsidR="00FD0C74">
        <w:t>‘</w:t>
      </w:r>
      <w:r w:rsidR="00F25586" w:rsidRPr="00F25586">
        <w:t>historisch</w:t>
      </w:r>
      <w:r w:rsidR="00FD0C74">
        <w:t>’</w:t>
      </w:r>
      <w:r w:rsidR="00F25586" w:rsidRPr="00F25586">
        <w:t xml:space="preserve"> over, dus afhankelijk van het zorggeld dat </w:t>
      </w:r>
      <w:r w:rsidR="00A76EC6">
        <w:t>e</w:t>
      </w:r>
      <w:r w:rsidR="00F25586" w:rsidRPr="00F25586">
        <w:t xml:space="preserve">r </w:t>
      </w:r>
      <w:r w:rsidR="008D7143">
        <w:t xml:space="preserve">voorheen </w:t>
      </w:r>
      <w:r w:rsidR="00A76EC6">
        <w:t xml:space="preserve">in een gemeente </w:t>
      </w:r>
      <w:r w:rsidR="00F25586" w:rsidRPr="00F25586">
        <w:t>omging. Dit verklaart verschillen</w:t>
      </w:r>
      <w:r w:rsidR="0017738E">
        <w:t xml:space="preserve"> in de bedragen per burger</w:t>
      </w:r>
      <w:r w:rsidR="00F25586" w:rsidRPr="00F25586">
        <w:t xml:space="preserve">, maar </w:t>
      </w:r>
      <w:r w:rsidR="00FD0C74">
        <w:t>een</w:t>
      </w:r>
      <w:r w:rsidR="00F25586" w:rsidRPr="00F25586">
        <w:t xml:space="preserve"> verschil in budget </w:t>
      </w:r>
      <w:r w:rsidR="00FD0C74">
        <w:t>kan ook ontstaan als</w:t>
      </w:r>
      <w:r w:rsidR="00F25586" w:rsidRPr="00F25586">
        <w:t xml:space="preserve"> </w:t>
      </w:r>
      <w:r w:rsidR="00862920">
        <w:t>binnen</w:t>
      </w:r>
      <w:r w:rsidR="00B538B9">
        <w:t xml:space="preserve"> een gemeente </w:t>
      </w:r>
      <w:r w:rsidR="00F25586" w:rsidRPr="00F25586">
        <w:t>een landelijke of regionale voorziening is gesitueerd.</w:t>
      </w:r>
      <w:r w:rsidR="00F25586" w:rsidRPr="00F25586">
        <w:br/>
        <w:t xml:space="preserve">Het budget </w:t>
      </w:r>
      <w:r w:rsidR="00A76EC6">
        <w:t xml:space="preserve">voor </w:t>
      </w:r>
      <w:r w:rsidR="00F25586" w:rsidRPr="00F25586">
        <w:t xml:space="preserve">2016 wordt wel </w:t>
      </w:r>
      <w:r w:rsidR="00A76EC6">
        <w:t xml:space="preserve">bepaald </w:t>
      </w:r>
      <w:r w:rsidR="00F25586" w:rsidRPr="00F25586">
        <w:t xml:space="preserve">op basis van een objectief verdeelmodel per inwoner en gemeente. Vraag is wat de verschillen uiteindelijk zijn tussen historisch en objectief. Dat verschil wordt </w:t>
      </w:r>
      <w:r>
        <w:t xml:space="preserve">overbrugd </w:t>
      </w:r>
      <w:r w:rsidR="00F25586" w:rsidRPr="00F25586">
        <w:t xml:space="preserve">met geleidelijke ingroei (de duur </w:t>
      </w:r>
      <w:r>
        <w:t>daar</w:t>
      </w:r>
      <w:r w:rsidR="00F25586" w:rsidRPr="00F25586">
        <w:t xml:space="preserve">van is nog onduidelijk). Het nieuwe budget gaat via </w:t>
      </w:r>
      <w:r w:rsidR="00B538B9">
        <w:t xml:space="preserve">het </w:t>
      </w:r>
      <w:r w:rsidR="00F25586" w:rsidRPr="00F25586">
        <w:t>tijdelijk</w:t>
      </w:r>
      <w:r w:rsidR="00B538B9">
        <w:t>e</w:t>
      </w:r>
      <w:r w:rsidR="00F25586" w:rsidRPr="00F25586">
        <w:t xml:space="preserve"> deelfonds sociaal domein, samen met </w:t>
      </w:r>
      <w:proofErr w:type="spellStart"/>
      <w:r w:rsidR="00F25586" w:rsidRPr="00F25586">
        <w:t>budgetten</w:t>
      </w:r>
      <w:proofErr w:type="spellEnd"/>
      <w:r w:rsidR="00F25586" w:rsidRPr="00F25586">
        <w:t xml:space="preserve"> participatiewet en jeugdwet. De geluiden in de pers </w:t>
      </w:r>
      <w:r w:rsidR="00B538B9">
        <w:t>dat de gemeenten er</w:t>
      </w:r>
      <w:r w:rsidR="00F25586" w:rsidRPr="00F25586">
        <w:t xml:space="preserve">op achteruit gaan, </w:t>
      </w:r>
      <w:r>
        <w:t xml:space="preserve">betreffen de </w:t>
      </w:r>
      <w:r w:rsidR="00F25586" w:rsidRPr="00F25586">
        <w:t>vergelijking van de bedragen i</w:t>
      </w:r>
      <w:r>
        <w:t>n de meicirculaire met januari</w:t>
      </w:r>
      <w:r w:rsidR="00862920">
        <w:t xml:space="preserve"> 2014</w:t>
      </w:r>
      <w:r>
        <w:t xml:space="preserve">. </w:t>
      </w:r>
    </w:p>
    <w:p w14:paraId="498D315D" w14:textId="77777777" w:rsidR="00B538B9" w:rsidRDefault="00F25586" w:rsidP="00F25586">
      <w:r w:rsidRPr="00F25586">
        <w:t xml:space="preserve">Staatssecretaris Van Rijn wil één operatie HLZ (hervorming langdurige zorg): </w:t>
      </w:r>
      <w:r w:rsidR="00B538B9">
        <w:t>W</w:t>
      </w:r>
      <w:r w:rsidRPr="00F25586">
        <w:t xml:space="preserve">mo, </w:t>
      </w:r>
      <w:proofErr w:type="spellStart"/>
      <w:r w:rsidR="00B538B9">
        <w:t>W</w:t>
      </w:r>
      <w:r w:rsidRPr="00F25586">
        <w:t>lz</w:t>
      </w:r>
      <w:proofErr w:type="spellEnd"/>
      <w:r w:rsidRPr="00F25586">
        <w:t xml:space="preserve"> (langdurige zorg) en </w:t>
      </w:r>
      <w:proofErr w:type="spellStart"/>
      <w:r w:rsidR="00B538B9">
        <w:t>Z</w:t>
      </w:r>
      <w:r w:rsidRPr="00F25586">
        <w:t>vw</w:t>
      </w:r>
      <w:proofErr w:type="spellEnd"/>
      <w:r w:rsidRPr="00F25586">
        <w:t xml:space="preserve"> (zorgverzekeringswet). </w:t>
      </w:r>
      <w:r w:rsidR="00B538B9">
        <w:t>Maar g</w:t>
      </w:r>
      <w:r w:rsidRPr="00F25586">
        <w:t>emeenten willen één sociaal domein: 3D (W</w:t>
      </w:r>
      <w:r w:rsidR="00B538B9">
        <w:t>mo</w:t>
      </w:r>
      <w:r w:rsidRPr="00F25586">
        <w:t xml:space="preserve">, </w:t>
      </w:r>
      <w:r w:rsidR="00B538B9">
        <w:t>P</w:t>
      </w:r>
      <w:r w:rsidRPr="00F25586">
        <w:t xml:space="preserve">articipatiewet en </w:t>
      </w:r>
      <w:r w:rsidR="00B538B9">
        <w:t>J</w:t>
      </w:r>
      <w:r w:rsidRPr="00F25586">
        <w:t>eugdwet). Hier zit een spanning</w:t>
      </w:r>
      <w:r w:rsidR="00B538B9">
        <w:t>sveld.</w:t>
      </w:r>
    </w:p>
    <w:p w14:paraId="48AB8F48" w14:textId="3A15F084" w:rsidR="00F25586" w:rsidRDefault="00F25586" w:rsidP="00F25586">
      <w:r w:rsidRPr="00F25586">
        <w:t xml:space="preserve">Tot slot verwijst VNG naar </w:t>
      </w:r>
      <w:hyperlink r:id="rId6" w:history="1">
        <w:r w:rsidRPr="00F25586">
          <w:rPr>
            <w:rStyle w:val="Hyperlink"/>
          </w:rPr>
          <w:t>www.invoeringwmo.nl</w:t>
        </w:r>
      </w:hyperlink>
      <w:r w:rsidRPr="00F25586">
        <w:t xml:space="preserve"> voor handreikingen op </w:t>
      </w:r>
      <w:r w:rsidR="0017738E">
        <w:t xml:space="preserve">het </w:t>
      </w:r>
      <w:r w:rsidR="00862920">
        <w:t>terrein van sociale wijkteams.</w:t>
      </w:r>
    </w:p>
    <w:p w14:paraId="78A49678" w14:textId="77777777" w:rsidR="00AA2185" w:rsidRPr="00F25586" w:rsidRDefault="00AA2185" w:rsidP="00862920">
      <w:pPr>
        <w:spacing w:after="0"/>
      </w:pPr>
      <w:r>
        <w:rPr>
          <w:color w:val="7030A0"/>
        </w:rPr>
        <w:t xml:space="preserve">Utrecht </w:t>
      </w:r>
    </w:p>
    <w:p w14:paraId="5D2D6736" w14:textId="464CC5D5" w:rsidR="000E0E6A" w:rsidRDefault="000E0E6A" w:rsidP="000E0E6A">
      <w:pPr>
        <w:spacing w:after="0"/>
      </w:pPr>
      <w:r>
        <w:t xml:space="preserve">Wimke Schuurmans, beleidsmedewerker van VWS, houdt een presentatie over de Hervorming langdurige zorg. </w:t>
      </w:r>
      <w:r w:rsidR="00E02BE6">
        <w:t>Het begint met een t</w:t>
      </w:r>
      <w:r>
        <w:t>erugblik op de aanleiding v</w:t>
      </w:r>
      <w:r w:rsidR="00E02BE6">
        <w:t>oor</w:t>
      </w:r>
      <w:r>
        <w:t xml:space="preserve"> deze hervorming en op alle </w:t>
      </w:r>
      <w:r>
        <w:lastRenderedPageBreak/>
        <w:t xml:space="preserve">stappen in het wetstraject. </w:t>
      </w:r>
      <w:r w:rsidR="00E02BE6">
        <w:t xml:space="preserve">Ook </w:t>
      </w:r>
      <w:r>
        <w:t xml:space="preserve">wordt aangegeven welke vormen van zorg/ begeleiding overgaan naar de Wmo </w:t>
      </w:r>
      <w:r w:rsidR="00E02BE6">
        <w:t xml:space="preserve">en </w:t>
      </w:r>
      <w:r>
        <w:t xml:space="preserve">welke naar de </w:t>
      </w:r>
      <w:proofErr w:type="spellStart"/>
      <w:r>
        <w:t>Wl</w:t>
      </w:r>
      <w:r w:rsidR="00E02BE6">
        <w:t>z</w:t>
      </w:r>
      <w:proofErr w:type="spellEnd"/>
      <w:r w:rsidR="00E02BE6">
        <w:t>.</w:t>
      </w:r>
      <w:r>
        <w:t xml:space="preserve"> </w:t>
      </w:r>
    </w:p>
    <w:p w14:paraId="31DD78EE" w14:textId="77777777" w:rsidR="000E0E6A" w:rsidRDefault="000E0E6A" w:rsidP="000E0E6A">
      <w:pPr>
        <w:spacing w:after="0"/>
      </w:pPr>
      <w:r>
        <w:t xml:space="preserve">Besproken wordt wat de belangrijke elementen zijn van de </w:t>
      </w:r>
      <w:proofErr w:type="spellStart"/>
      <w:r>
        <w:t>Wlz</w:t>
      </w:r>
      <w:proofErr w:type="spellEnd"/>
      <w:r>
        <w:t>:</w:t>
      </w:r>
    </w:p>
    <w:p w14:paraId="18751509" w14:textId="7CC9B76E" w:rsidR="000E0E6A" w:rsidRPr="00A40B11" w:rsidRDefault="000E0E6A" w:rsidP="00862920">
      <w:pPr>
        <w:pStyle w:val="Lijstalinea"/>
        <w:numPr>
          <w:ilvl w:val="0"/>
          <w:numId w:val="23"/>
        </w:numPr>
        <w:spacing w:after="0"/>
      </w:pPr>
      <w:r w:rsidRPr="00A40B11">
        <w:t>Recht op zorg voor mensen die blijvend 24 uur per dag zorg in de nabijheid en/of p</w:t>
      </w:r>
      <w:r w:rsidR="00E02BE6">
        <w:t>ermanent toezicht nodig hebben.</w:t>
      </w:r>
    </w:p>
    <w:p w14:paraId="5EB4B430" w14:textId="4ACB8EAB" w:rsidR="000E0E6A" w:rsidRPr="00A40B11" w:rsidRDefault="000E0E6A" w:rsidP="00862920">
      <w:pPr>
        <w:pStyle w:val="Lijstalinea"/>
        <w:numPr>
          <w:ilvl w:val="0"/>
          <w:numId w:val="23"/>
        </w:numPr>
        <w:spacing w:after="0"/>
      </w:pPr>
      <w:r>
        <w:t xml:space="preserve">Er is sprake van overgangsrecht: </w:t>
      </w:r>
      <w:r w:rsidR="00E02BE6">
        <w:t>h</w:t>
      </w:r>
      <w:r w:rsidRPr="00A40B11">
        <w:t>ebben is houden</w:t>
      </w:r>
      <w:r w:rsidR="00E02BE6">
        <w:t>.</w:t>
      </w:r>
      <w:r w:rsidRPr="00A40B11">
        <w:t xml:space="preserve"> </w:t>
      </w:r>
      <w:r w:rsidR="00E02BE6">
        <w:t>M</w:t>
      </w:r>
      <w:r w:rsidRPr="00A40B11">
        <w:t xml:space="preserve">ensen die nu in </w:t>
      </w:r>
      <w:r w:rsidR="00E02BE6">
        <w:t xml:space="preserve">een </w:t>
      </w:r>
      <w:r w:rsidRPr="00A40B11">
        <w:t xml:space="preserve">verpleeg/verzorgingshuis wonen, houden recht op verblijf in een instelling. </w:t>
      </w:r>
    </w:p>
    <w:p w14:paraId="55717EF0" w14:textId="77777777" w:rsidR="000E0E6A" w:rsidRDefault="000E0E6A" w:rsidP="000E0E6A">
      <w:pPr>
        <w:spacing w:after="0"/>
      </w:pPr>
    </w:p>
    <w:p w14:paraId="7E1F8D6F" w14:textId="7015AF88" w:rsidR="000E0E6A" w:rsidRDefault="00E02BE6" w:rsidP="000E0E6A">
      <w:pPr>
        <w:spacing w:after="0"/>
      </w:pPr>
      <w:r>
        <w:t xml:space="preserve">Dan de </w:t>
      </w:r>
      <w:proofErr w:type="spellStart"/>
      <w:r w:rsidR="000E0E6A">
        <w:t>highlights</w:t>
      </w:r>
      <w:proofErr w:type="spellEnd"/>
      <w:r w:rsidR="000E0E6A">
        <w:t xml:space="preserve"> van de nieuwe Wmo:</w:t>
      </w:r>
    </w:p>
    <w:p w14:paraId="1B81C9C5" w14:textId="61FB0608" w:rsidR="000E0E6A" w:rsidRPr="00A40B11" w:rsidRDefault="000E0E6A" w:rsidP="00862920">
      <w:pPr>
        <w:pStyle w:val="Lijstalinea"/>
        <w:numPr>
          <w:ilvl w:val="0"/>
          <w:numId w:val="22"/>
        </w:numPr>
        <w:spacing w:after="0"/>
      </w:pPr>
      <w:r w:rsidRPr="00A40B11">
        <w:t xml:space="preserve">Maatschappelijke ondersteuning </w:t>
      </w:r>
      <w:r w:rsidR="00E02BE6">
        <w:t>bij</w:t>
      </w:r>
      <w:r w:rsidRPr="00A40B11">
        <w:t xml:space="preserve"> mensen thuis</w:t>
      </w:r>
      <w:r w:rsidR="00E02BE6">
        <w:t>.</w:t>
      </w:r>
    </w:p>
    <w:p w14:paraId="5D265A83" w14:textId="76234109" w:rsidR="000E0E6A" w:rsidRPr="00A40B11" w:rsidRDefault="000E0E6A" w:rsidP="00862920">
      <w:pPr>
        <w:pStyle w:val="Lijstalinea"/>
        <w:numPr>
          <w:ilvl w:val="0"/>
          <w:numId w:val="22"/>
        </w:numPr>
        <w:spacing w:after="0"/>
      </w:pPr>
      <w:r w:rsidRPr="00A40B11">
        <w:t>Bijdrage leveren aan zelfredzaamheid en participatie zodat mensen zo lang mogelijk thuis kunnen blijven wonen</w:t>
      </w:r>
      <w:r w:rsidR="00E02BE6">
        <w:t>.</w:t>
      </w:r>
    </w:p>
    <w:p w14:paraId="236B4C87" w14:textId="7E5447F7" w:rsidR="000E0E6A" w:rsidRPr="00A40B11" w:rsidRDefault="000E0E6A" w:rsidP="00862920">
      <w:pPr>
        <w:pStyle w:val="Lijstalinea"/>
        <w:numPr>
          <w:ilvl w:val="0"/>
          <w:numId w:val="22"/>
        </w:numPr>
        <w:spacing w:after="0"/>
      </w:pPr>
      <w:r w:rsidRPr="00A40B11">
        <w:t xml:space="preserve">Gemeente gaat onderzoeken </w:t>
      </w:r>
      <w:r w:rsidR="00E02BE6">
        <w:t xml:space="preserve">welke </w:t>
      </w:r>
      <w:r w:rsidRPr="00A40B11">
        <w:t>ondersteuning</w:t>
      </w:r>
      <w:r w:rsidR="00E02BE6">
        <w:t>s</w:t>
      </w:r>
      <w:r w:rsidRPr="00A40B11">
        <w:t xml:space="preserve">vraag </w:t>
      </w:r>
      <w:r w:rsidR="00E02BE6">
        <w:t>mensen hebben en wat nodig is.</w:t>
      </w:r>
    </w:p>
    <w:p w14:paraId="666390F6" w14:textId="52984B0D" w:rsidR="000E0E6A" w:rsidRDefault="000E0E6A" w:rsidP="00862920">
      <w:pPr>
        <w:pStyle w:val="Lijstalinea"/>
        <w:numPr>
          <w:ilvl w:val="0"/>
          <w:numId w:val="22"/>
        </w:numPr>
        <w:spacing w:after="0"/>
      </w:pPr>
      <w:r w:rsidRPr="00A40B11">
        <w:t xml:space="preserve">Mensen kunnen zich kosteloos laten bijstaan door </w:t>
      </w:r>
      <w:r w:rsidR="00E02BE6" w:rsidRPr="00A40B11">
        <w:t>cliënt</w:t>
      </w:r>
      <w:r w:rsidRPr="00A40B11">
        <w:t>ondersteuner</w:t>
      </w:r>
      <w:r w:rsidR="00E02BE6">
        <w:t>.</w:t>
      </w:r>
    </w:p>
    <w:p w14:paraId="14BD16DF" w14:textId="259B0952" w:rsidR="000E0E6A" w:rsidRPr="00A40B11" w:rsidRDefault="000E0E6A" w:rsidP="00862920">
      <w:pPr>
        <w:pStyle w:val="Lijstalinea"/>
        <w:numPr>
          <w:ilvl w:val="0"/>
          <w:numId w:val="22"/>
        </w:numPr>
        <w:spacing w:after="0"/>
      </w:pPr>
      <w:r>
        <w:t>Ook hier geldt een o</w:t>
      </w:r>
      <w:r w:rsidRPr="000E0E6A">
        <w:t>vergangsrecht:</w:t>
      </w:r>
      <w:r>
        <w:t xml:space="preserve"> </w:t>
      </w:r>
      <w:r w:rsidR="00E02BE6">
        <w:t>m</w:t>
      </w:r>
      <w:r w:rsidRPr="000E0E6A">
        <w:t>ensen met een indicatie die doorloopt na 1-1-2015 behouden het recht op ondersteuning</w:t>
      </w:r>
      <w:r w:rsidR="00E02BE6">
        <w:t>,</w:t>
      </w:r>
      <w:r w:rsidRPr="000E0E6A">
        <w:t xml:space="preserve"> onder de condities die daarvoor in de AWBZ golden</w:t>
      </w:r>
      <w:r w:rsidR="00E02BE6">
        <w:t xml:space="preserve"> (denk aan eigen bijdrage).</w:t>
      </w:r>
    </w:p>
    <w:p w14:paraId="352312E6" w14:textId="77777777" w:rsidR="000E0E6A" w:rsidRDefault="000E0E6A" w:rsidP="00862920">
      <w:pPr>
        <w:spacing w:after="0"/>
      </w:pPr>
    </w:p>
    <w:p w14:paraId="5560054E" w14:textId="77777777" w:rsidR="00862920" w:rsidRDefault="000E0E6A" w:rsidP="00862920">
      <w:pPr>
        <w:spacing w:after="0"/>
      </w:pPr>
      <w:r>
        <w:t>De Zorgverzekeringswet tot slot:</w:t>
      </w:r>
    </w:p>
    <w:p w14:paraId="097C4204" w14:textId="6FA29505" w:rsidR="000E0E6A" w:rsidRDefault="000E0E6A" w:rsidP="00862920">
      <w:pPr>
        <w:pStyle w:val="Lijstalinea"/>
        <w:numPr>
          <w:ilvl w:val="0"/>
          <w:numId w:val="25"/>
        </w:numPr>
        <w:spacing w:after="0"/>
      </w:pPr>
      <w:r>
        <w:t>Regelt het r</w:t>
      </w:r>
      <w:r w:rsidRPr="00A40B11">
        <w:t>echt op zorg van</w:t>
      </w:r>
      <w:r>
        <w:t xml:space="preserve"> </w:t>
      </w:r>
      <w:r w:rsidR="00E02BE6">
        <w:t>v</w:t>
      </w:r>
      <w:r w:rsidRPr="00A40B11">
        <w:t>erpleging en verzorging (aanspraak wijkverpleging)</w:t>
      </w:r>
      <w:r w:rsidR="00E02BE6">
        <w:t>.</w:t>
      </w:r>
    </w:p>
    <w:p w14:paraId="7EFD5815" w14:textId="77777777" w:rsidR="000E0E6A" w:rsidRPr="00A40B11" w:rsidRDefault="000E0E6A" w:rsidP="00862920">
      <w:pPr>
        <w:pStyle w:val="Lijstalinea"/>
        <w:numPr>
          <w:ilvl w:val="0"/>
          <w:numId w:val="25"/>
        </w:numPr>
      </w:pPr>
      <w:r>
        <w:t>Ook overgangsrecht: a</w:t>
      </w:r>
      <w:r w:rsidRPr="000E0E6A">
        <w:t>lle mensen die op 31-12-2014 zorg ontvangen uit de AWBZ, ontvangen op 1 januari zorg van dezelfde aanbieder.</w:t>
      </w:r>
    </w:p>
    <w:p w14:paraId="58292C84" w14:textId="77777777" w:rsidR="000E0E6A" w:rsidRDefault="000E0E6A" w:rsidP="000E0E6A">
      <w:pPr>
        <w:spacing w:after="0"/>
      </w:pPr>
      <w:r>
        <w:t>De amendementen worden langsgelopen en uitgelegd:</w:t>
      </w:r>
    </w:p>
    <w:p w14:paraId="3E9DACC7" w14:textId="77777777" w:rsidR="000E0E6A" w:rsidRPr="00A40B11" w:rsidRDefault="000E0E6A" w:rsidP="00862920">
      <w:pPr>
        <w:pStyle w:val="Lijstalinea"/>
        <w:numPr>
          <w:ilvl w:val="0"/>
          <w:numId w:val="27"/>
        </w:numPr>
        <w:spacing w:after="0"/>
      </w:pPr>
      <w:r w:rsidRPr="00A40B11">
        <w:t xml:space="preserve">158: Introduceert het ‘right </w:t>
      </w:r>
      <w:proofErr w:type="spellStart"/>
      <w:r w:rsidRPr="00A40B11">
        <w:t>to</w:t>
      </w:r>
      <w:proofErr w:type="spellEnd"/>
      <w:r w:rsidRPr="00A40B11">
        <w:t xml:space="preserve"> </w:t>
      </w:r>
      <w:proofErr w:type="spellStart"/>
      <w:r w:rsidRPr="00A40B11">
        <w:t>challenge</w:t>
      </w:r>
      <w:proofErr w:type="spellEnd"/>
      <w:r w:rsidRPr="00A40B11">
        <w:t>’, wat betekent dat burgers de gemeente mogen ‘uitdagen’ als ze denken dat ze bepaalde zorg beter kunnen uitvoeren dan de gemeente.</w:t>
      </w:r>
    </w:p>
    <w:p w14:paraId="41FA2C8E" w14:textId="247B4150" w:rsidR="000E0E6A" w:rsidRPr="00A40B11" w:rsidRDefault="000E0E6A" w:rsidP="00862920">
      <w:pPr>
        <w:pStyle w:val="Lijstalinea"/>
        <w:numPr>
          <w:ilvl w:val="0"/>
          <w:numId w:val="27"/>
        </w:numPr>
        <w:spacing w:after="0"/>
      </w:pPr>
      <w:r w:rsidRPr="00A40B11">
        <w:t>63:</w:t>
      </w:r>
      <w:r w:rsidR="00E02BE6">
        <w:t xml:space="preserve"> </w:t>
      </w:r>
      <w:r w:rsidRPr="00A40B11">
        <w:t>Geeft gemeenten de mogelijkheid om het vaststellen van rechten en plichten te mandateren aan een aanbieder.</w:t>
      </w:r>
    </w:p>
    <w:p w14:paraId="358C0A65" w14:textId="652EAC1E" w:rsidR="000E0E6A" w:rsidRPr="00A40B11" w:rsidRDefault="000E0E6A" w:rsidP="00862920">
      <w:pPr>
        <w:pStyle w:val="Lijstalinea"/>
        <w:numPr>
          <w:ilvl w:val="0"/>
          <w:numId w:val="27"/>
        </w:numPr>
        <w:spacing w:after="0"/>
      </w:pPr>
      <w:r w:rsidRPr="00A40B11">
        <w:t xml:space="preserve">61: Verplicht gemeenten om een jaarlijkse rapportagecyclus in te stellen </w:t>
      </w:r>
      <w:r w:rsidR="00E02BE6">
        <w:t>(</w:t>
      </w:r>
      <w:r w:rsidRPr="00A40B11">
        <w:t>gebaseerd op resultaatmeting</w:t>
      </w:r>
      <w:r w:rsidR="00E02BE6">
        <w:t>)</w:t>
      </w:r>
      <w:r w:rsidRPr="00A40B11">
        <w:t xml:space="preserve"> en in het beleidsplan te beschrijven hoe ze dat doen. </w:t>
      </w:r>
    </w:p>
    <w:p w14:paraId="5877911E" w14:textId="465B32C4" w:rsidR="000E0E6A" w:rsidRPr="00A40B11" w:rsidRDefault="000E0E6A" w:rsidP="00862920">
      <w:pPr>
        <w:pStyle w:val="Lijstalinea"/>
        <w:numPr>
          <w:ilvl w:val="0"/>
          <w:numId w:val="27"/>
        </w:numPr>
      </w:pPr>
      <w:r w:rsidRPr="00862920">
        <w:rPr>
          <w:bCs/>
        </w:rPr>
        <w:t xml:space="preserve">82: </w:t>
      </w:r>
      <w:r w:rsidRPr="00A40B11">
        <w:t xml:space="preserve">In het beleidsplan wordt aandacht besteed aan de </w:t>
      </w:r>
      <w:r w:rsidRPr="00862920">
        <w:rPr>
          <w:bCs/>
        </w:rPr>
        <w:t xml:space="preserve">continuïteit van zorg </w:t>
      </w:r>
      <w:r w:rsidRPr="00A40B11">
        <w:t xml:space="preserve">voor jongeren die </w:t>
      </w:r>
      <w:r w:rsidR="00E02BE6">
        <w:t xml:space="preserve">doordat ze </w:t>
      </w:r>
      <w:r w:rsidRPr="00862920">
        <w:rPr>
          <w:bCs/>
        </w:rPr>
        <w:t xml:space="preserve">18 </w:t>
      </w:r>
      <w:r w:rsidR="00E02BE6">
        <w:rPr>
          <w:bCs/>
        </w:rPr>
        <w:t>worden</w:t>
      </w:r>
      <w:r w:rsidRPr="00862920">
        <w:rPr>
          <w:bCs/>
        </w:rPr>
        <w:t xml:space="preserve"> </w:t>
      </w:r>
      <w:r w:rsidRPr="00A40B11">
        <w:t>(of, in bepaalde gevallen, 23 jaar) niet langer in aanmerking komen voor zorg op basis van de Jeugdwet.</w:t>
      </w:r>
    </w:p>
    <w:p w14:paraId="7E071039" w14:textId="5DE6B4DA" w:rsidR="000E0E6A" w:rsidRPr="00A40B11" w:rsidRDefault="000E0E6A" w:rsidP="00862920">
      <w:pPr>
        <w:pStyle w:val="Lijstalinea"/>
        <w:numPr>
          <w:ilvl w:val="0"/>
          <w:numId w:val="27"/>
        </w:numPr>
      </w:pPr>
      <w:r w:rsidRPr="00862920">
        <w:rPr>
          <w:bCs/>
        </w:rPr>
        <w:t xml:space="preserve">83: </w:t>
      </w:r>
      <w:r w:rsidRPr="00A40B11">
        <w:t xml:space="preserve">Het amendement </w:t>
      </w:r>
      <w:r w:rsidRPr="00862920">
        <w:rPr>
          <w:bCs/>
        </w:rPr>
        <w:t>schrapt</w:t>
      </w:r>
      <w:r w:rsidRPr="00A40B11">
        <w:t xml:space="preserve"> de bepaling </w:t>
      </w:r>
      <w:r w:rsidR="00E02BE6">
        <w:t xml:space="preserve">over </w:t>
      </w:r>
      <w:r w:rsidRPr="00862920">
        <w:rPr>
          <w:bCs/>
        </w:rPr>
        <w:t>bestuursstructuur en bedrijfsvoering</w:t>
      </w:r>
      <w:r w:rsidRPr="00A40B11">
        <w:t>. Tevens bepaalt de gemeente voor welke voorzieningen regelingen voor zeggenschap en klachtrecht aangewezen zijn</w:t>
      </w:r>
      <w:r w:rsidR="00E02BE6">
        <w:t>. H</w:t>
      </w:r>
      <w:r w:rsidRPr="00A40B11">
        <w:t xml:space="preserve">et </w:t>
      </w:r>
      <w:r w:rsidRPr="00862920">
        <w:rPr>
          <w:bCs/>
        </w:rPr>
        <w:t>opstellen</w:t>
      </w:r>
      <w:r w:rsidRPr="00A40B11">
        <w:t xml:space="preserve"> van die </w:t>
      </w:r>
      <w:r w:rsidRPr="00862920">
        <w:rPr>
          <w:bCs/>
        </w:rPr>
        <w:t>regelingen</w:t>
      </w:r>
      <w:r w:rsidRPr="00A40B11">
        <w:t xml:space="preserve"> </w:t>
      </w:r>
      <w:r w:rsidR="00E02BE6">
        <w:t xml:space="preserve">is </w:t>
      </w:r>
      <w:r w:rsidRPr="00A40B11">
        <w:t xml:space="preserve">de </w:t>
      </w:r>
      <w:r w:rsidRPr="00862920">
        <w:rPr>
          <w:bCs/>
        </w:rPr>
        <w:t>verantwoordelijkheid</w:t>
      </w:r>
      <w:r w:rsidRPr="00A40B11">
        <w:t xml:space="preserve"> van de </w:t>
      </w:r>
      <w:r w:rsidRPr="00862920">
        <w:rPr>
          <w:bCs/>
        </w:rPr>
        <w:t>aanbieders</w:t>
      </w:r>
      <w:r w:rsidR="00E02BE6">
        <w:t>.</w:t>
      </w:r>
    </w:p>
    <w:p w14:paraId="70066339" w14:textId="77777777" w:rsidR="000E0E6A" w:rsidRPr="00A40B11" w:rsidRDefault="000E0E6A" w:rsidP="00862920">
      <w:pPr>
        <w:pStyle w:val="Lijstalinea"/>
        <w:numPr>
          <w:ilvl w:val="0"/>
          <w:numId w:val="27"/>
        </w:numPr>
        <w:spacing w:after="0"/>
      </w:pPr>
      <w:r w:rsidRPr="00A40B11">
        <w:t>86: De plicht tot samenwerking tussen gemeenten en verzekeraars wordt wettelijk vastgelegd.</w:t>
      </w:r>
    </w:p>
    <w:p w14:paraId="2D549C7F" w14:textId="37A71C65" w:rsidR="000E0E6A" w:rsidRDefault="000E0E6A" w:rsidP="00173747">
      <w:pPr>
        <w:pStyle w:val="Lijstalinea"/>
        <w:numPr>
          <w:ilvl w:val="0"/>
          <w:numId w:val="27"/>
        </w:numPr>
        <w:spacing w:after="0"/>
      </w:pPr>
      <w:r w:rsidRPr="00A40B11">
        <w:t>160: Betreft inspanningsverplichting voor overname betrokken personeel met behoud van sociale en cao-rechten.</w:t>
      </w:r>
    </w:p>
    <w:p w14:paraId="22048450" w14:textId="76098E7A" w:rsidR="000E0E6A" w:rsidRPr="000E0E6A" w:rsidRDefault="000E0E6A" w:rsidP="00862920">
      <w:pPr>
        <w:pStyle w:val="Lijstalinea"/>
        <w:numPr>
          <w:ilvl w:val="0"/>
          <w:numId w:val="27"/>
        </w:numPr>
        <w:spacing w:after="0"/>
      </w:pPr>
      <w:r>
        <w:t xml:space="preserve">VWS </w:t>
      </w:r>
      <w:r w:rsidR="00E02BE6">
        <w:t xml:space="preserve">biedt </w:t>
      </w:r>
      <w:r>
        <w:t>regionale ondersteuning voor de transitie, omdat een aantal aspecten zich op bovenregionaal niveau voordoen. Het gaat dan om c</w:t>
      </w:r>
      <w:r w:rsidRPr="000E0E6A">
        <w:t xml:space="preserve">ontinuïteit </w:t>
      </w:r>
      <w:r w:rsidR="00862920">
        <w:t xml:space="preserve">van </w:t>
      </w:r>
      <w:r w:rsidRPr="000E0E6A">
        <w:t>ondersteuning en zorg</w:t>
      </w:r>
      <w:r>
        <w:t>; herstructurering vastgoed; b</w:t>
      </w:r>
      <w:r w:rsidRPr="000E0E6A">
        <w:t>eperking fricties op de arbeidsmarkt</w:t>
      </w:r>
      <w:r>
        <w:t>; i</w:t>
      </w:r>
      <w:r w:rsidRPr="000E0E6A">
        <w:t>nformatievoorziening</w:t>
      </w:r>
      <w:r>
        <w:t>; a</w:t>
      </w:r>
      <w:r w:rsidRPr="000E0E6A">
        <w:t>dministratieve lasten</w:t>
      </w:r>
      <w:r>
        <w:t>; z</w:t>
      </w:r>
      <w:r w:rsidRPr="000E0E6A">
        <w:t>orgvernieuwing</w:t>
      </w:r>
      <w:r>
        <w:t xml:space="preserve">. Zie voor meer informatie: </w:t>
      </w:r>
      <w:r w:rsidRPr="000E0E6A">
        <w:t>www.hervorminglangdurigezorg.nl en www.invoeringwmo.nl</w:t>
      </w:r>
    </w:p>
    <w:p w14:paraId="2254B22D" w14:textId="77777777" w:rsidR="000E0E6A" w:rsidRDefault="000E0E6A" w:rsidP="000E0E6A">
      <w:pPr>
        <w:spacing w:after="0"/>
      </w:pPr>
    </w:p>
    <w:p w14:paraId="25F633AA" w14:textId="67ABC45F" w:rsidR="00862920" w:rsidRDefault="000E0E6A" w:rsidP="00862920">
      <w:pPr>
        <w:spacing w:after="0"/>
      </w:pPr>
      <w:r>
        <w:lastRenderedPageBreak/>
        <w:t>Tot slot het tijdpad van de inkoop door gemeenten, wat van belang is voor tijdige invoering per 1 januari</w:t>
      </w:r>
      <w:r w:rsidR="00E02BE6">
        <w:t xml:space="preserve"> 2015</w:t>
      </w:r>
      <w:r>
        <w:t>:</w:t>
      </w:r>
    </w:p>
    <w:p w14:paraId="22C8E754" w14:textId="439959A3" w:rsidR="000E0E6A" w:rsidRPr="000E0E6A" w:rsidRDefault="000E0E6A" w:rsidP="00862920">
      <w:pPr>
        <w:pStyle w:val="Lijstalinea"/>
        <w:numPr>
          <w:ilvl w:val="0"/>
          <w:numId w:val="29"/>
        </w:numPr>
        <w:spacing w:after="0"/>
      </w:pPr>
      <w:r w:rsidRPr="00862920">
        <w:rPr>
          <w:bCs/>
        </w:rPr>
        <w:t>Beleidsplan</w:t>
      </w:r>
      <w:r w:rsidRPr="000E0E6A">
        <w:t xml:space="preserve"> en verordening voor 1 november</w:t>
      </w:r>
      <w:r w:rsidR="00E02BE6">
        <w:t>.</w:t>
      </w:r>
    </w:p>
    <w:p w14:paraId="105F4734" w14:textId="6D1095FB" w:rsidR="000E0E6A" w:rsidRPr="000E0E6A" w:rsidRDefault="000E0E6A" w:rsidP="00862920">
      <w:pPr>
        <w:pStyle w:val="Lijstalinea"/>
        <w:numPr>
          <w:ilvl w:val="0"/>
          <w:numId w:val="29"/>
        </w:numPr>
        <w:spacing w:after="0"/>
      </w:pPr>
      <w:r w:rsidRPr="00862920">
        <w:rPr>
          <w:bCs/>
        </w:rPr>
        <w:t>Organisatie</w:t>
      </w:r>
      <w:r w:rsidRPr="000E0E6A">
        <w:t xml:space="preserve"> kwalitatief en kwantitatief klaar voor nieuwe taken</w:t>
      </w:r>
      <w:r w:rsidR="00E02BE6">
        <w:t>.</w:t>
      </w:r>
    </w:p>
    <w:p w14:paraId="323B4685" w14:textId="0B3FE8CD" w:rsidR="000E0E6A" w:rsidRPr="000E0E6A" w:rsidRDefault="000E0E6A" w:rsidP="00862920">
      <w:pPr>
        <w:pStyle w:val="Lijstalinea"/>
        <w:numPr>
          <w:ilvl w:val="0"/>
          <w:numId w:val="29"/>
        </w:numPr>
        <w:spacing w:after="0"/>
      </w:pPr>
      <w:r w:rsidRPr="00862920">
        <w:rPr>
          <w:bCs/>
        </w:rPr>
        <w:t>Communicatie</w:t>
      </w:r>
      <w:r w:rsidR="00E02BE6">
        <w:rPr>
          <w:bCs/>
        </w:rPr>
        <w:t>:</w:t>
      </w:r>
      <w:r w:rsidRPr="00862920">
        <w:rPr>
          <w:bCs/>
        </w:rPr>
        <w:t xml:space="preserve"> </w:t>
      </w:r>
      <w:r w:rsidRPr="000E0E6A">
        <w:t>informeren van burgers en professionals</w:t>
      </w:r>
      <w:r w:rsidR="00E02BE6">
        <w:t>.</w:t>
      </w:r>
    </w:p>
    <w:p w14:paraId="270D31BD" w14:textId="4A9D8BEE" w:rsidR="000E0E6A" w:rsidRPr="000E0E6A" w:rsidRDefault="000E0E6A" w:rsidP="00862920">
      <w:pPr>
        <w:pStyle w:val="Lijstalinea"/>
        <w:numPr>
          <w:ilvl w:val="0"/>
          <w:numId w:val="29"/>
        </w:numPr>
        <w:spacing w:after="0"/>
      </w:pPr>
      <w:r w:rsidRPr="00862920">
        <w:rPr>
          <w:bCs/>
        </w:rPr>
        <w:t>Inkoop</w:t>
      </w:r>
      <w:r w:rsidR="00E02BE6">
        <w:rPr>
          <w:bCs/>
        </w:rPr>
        <w:t>:</w:t>
      </w:r>
      <w:r w:rsidRPr="00862920">
        <w:rPr>
          <w:bCs/>
        </w:rPr>
        <w:t xml:space="preserve"> </w:t>
      </w:r>
      <w:r w:rsidRPr="000E0E6A">
        <w:t>voor 1 okt</w:t>
      </w:r>
      <w:r w:rsidR="00E02BE6">
        <w:t>ober</w:t>
      </w:r>
      <w:r w:rsidRPr="000E0E6A">
        <w:t xml:space="preserve"> </w:t>
      </w:r>
      <w:r w:rsidR="00E02BE6">
        <w:t>regelen</w:t>
      </w:r>
      <w:r w:rsidRPr="000E0E6A">
        <w:t>, passend en dekkend</w:t>
      </w:r>
      <w:r w:rsidR="00E02BE6">
        <w:t>.</w:t>
      </w:r>
    </w:p>
    <w:p w14:paraId="4039D5D5" w14:textId="190E1642" w:rsidR="000E0E6A" w:rsidRPr="000E0E6A" w:rsidRDefault="000E0E6A" w:rsidP="00862920">
      <w:pPr>
        <w:pStyle w:val="Lijstalinea"/>
        <w:numPr>
          <w:ilvl w:val="0"/>
          <w:numId w:val="29"/>
        </w:numPr>
        <w:spacing w:after="0"/>
      </w:pPr>
      <w:r w:rsidRPr="00862920">
        <w:rPr>
          <w:bCs/>
        </w:rPr>
        <w:t>Toegang</w:t>
      </w:r>
      <w:r w:rsidR="00E02BE6">
        <w:rPr>
          <w:bCs/>
        </w:rPr>
        <w:t>:</w:t>
      </w:r>
      <w:r w:rsidRPr="00862920">
        <w:rPr>
          <w:b/>
          <w:bCs/>
        </w:rPr>
        <w:t xml:space="preserve"> </w:t>
      </w:r>
      <w:r w:rsidRPr="000E0E6A">
        <w:t>voor 1 november gereed voor uitvoeren onderzoek</w:t>
      </w:r>
    </w:p>
    <w:p w14:paraId="05CD32BC" w14:textId="77777777" w:rsidR="000E0E6A" w:rsidRDefault="000E0E6A" w:rsidP="00862920">
      <w:pPr>
        <w:spacing w:after="0"/>
      </w:pPr>
    </w:p>
    <w:p w14:paraId="2C200E6B" w14:textId="77777777" w:rsidR="00FF0728" w:rsidRDefault="00FF0728" w:rsidP="00ED6FE5">
      <w:pPr>
        <w:rPr>
          <w:b/>
          <w:color w:val="FF0000"/>
        </w:rPr>
      </w:pPr>
      <w:r>
        <w:br/>
      </w:r>
      <w:r w:rsidR="0060667F" w:rsidRPr="0060667F">
        <w:rPr>
          <w:b/>
          <w:color w:val="FF0000"/>
        </w:rPr>
        <w:t xml:space="preserve">3. Inkoopmodellen van gemeenten: </w:t>
      </w:r>
    </w:p>
    <w:p w14:paraId="64D5FA95" w14:textId="77777777" w:rsidR="006D44E8" w:rsidRPr="006D44E8" w:rsidRDefault="006D44E8" w:rsidP="003A1352">
      <w:pPr>
        <w:rPr>
          <w:b/>
          <w:color w:val="7030A0"/>
        </w:rPr>
      </w:pPr>
      <w:r>
        <w:rPr>
          <w:b/>
          <w:color w:val="7030A0"/>
        </w:rPr>
        <w:t xml:space="preserve">Bijeenkomst </w:t>
      </w:r>
      <w:r w:rsidRPr="006D44E8">
        <w:rPr>
          <w:b/>
          <w:color w:val="7030A0"/>
        </w:rPr>
        <w:t>Den Haag: Rotterdam en Gooi &amp; Vechtstreek</w:t>
      </w:r>
    </w:p>
    <w:p w14:paraId="7FFB0C8D" w14:textId="77777777" w:rsidR="00901760" w:rsidRDefault="00601829" w:rsidP="003A1352">
      <w:r w:rsidRPr="006D44E8">
        <w:rPr>
          <w:i/>
          <w:color w:val="7030A0"/>
        </w:rPr>
        <w:t>Rotterdam</w:t>
      </w:r>
      <w:r>
        <w:br/>
      </w:r>
      <w:proofErr w:type="spellStart"/>
      <w:r w:rsidR="0060667F">
        <w:t>Rotterdam</w:t>
      </w:r>
      <w:proofErr w:type="spellEnd"/>
      <w:r w:rsidR="0060667F">
        <w:t xml:space="preserve"> zet van meet af aan </w:t>
      </w:r>
      <w:r w:rsidR="0060667F" w:rsidRPr="00601829">
        <w:t>nadrukkelijk</w:t>
      </w:r>
      <w:r w:rsidR="0060667F">
        <w:t xml:space="preserve"> in op de Transformatie, aldus</w:t>
      </w:r>
      <w:r w:rsidR="009C0DFF" w:rsidRPr="009C0DFF">
        <w:t xml:space="preserve"> Stef van de Weerd</w:t>
      </w:r>
      <w:r w:rsidR="009C0DFF">
        <w:t>,</w:t>
      </w:r>
      <w:r w:rsidR="0060667F">
        <w:t xml:space="preserve"> </w:t>
      </w:r>
      <w:r w:rsidR="009C0DFF">
        <w:t>p</w:t>
      </w:r>
      <w:r w:rsidR="0060667F" w:rsidRPr="0060667F">
        <w:t>rojectleider Inkoop Transitie AWBZ</w:t>
      </w:r>
      <w:r w:rsidR="0060667F">
        <w:t>. ‘Activiteiten rond ontmoeting organiseren we straks in de wijk, ook die uit de tweede lijn. Dat doen we niet meer voor iedere doelgroep apart.’</w:t>
      </w:r>
      <w:r w:rsidR="0060667F">
        <w:br/>
        <w:t>En wat betreft de tweede lijn: ‘We willen ge</w:t>
      </w:r>
      <w:r w:rsidR="0060667F" w:rsidRPr="0060667F">
        <w:t>en traditionele producten meer</w:t>
      </w:r>
      <w:r w:rsidR="0060667F">
        <w:t>, maar per cliënt een integraal</w:t>
      </w:r>
      <w:r w:rsidR="009C0DFF">
        <w:t xml:space="preserve"> </w:t>
      </w:r>
      <w:r w:rsidR="0060667F">
        <w:t>arrangement inkopen. De aanbieder krijgt een budget om afgesproken resultaten te bewerkstelligen</w:t>
      </w:r>
      <w:r w:rsidR="00F6023F">
        <w:t>. We hebben een model ontwikkeld om dat budget vast te stellen.</w:t>
      </w:r>
      <w:r w:rsidR="0060667F">
        <w:t>’</w:t>
      </w:r>
      <w:r>
        <w:br/>
        <w:t xml:space="preserve">De gemeente stuurt wel op resultaat, maar rekent de aanbieder er niet op af. </w:t>
      </w:r>
      <w:r w:rsidRPr="00601829">
        <w:rPr>
          <w:rFonts w:hint="cs"/>
        </w:rPr>
        <w:t>‎</w:t>
      </w:r>
      <w:r w:rsidRPr="00601829">
        <w:t xml:space="preserve">Stef van de Weerd </w:t>
      </w:r>
      <w:r>
        <w:t>‘</w:t>
      </w:r>
      <w:r w:rsidR="009C0DFF">
        <w:t>W</w:t>
      </w:r>
      <w:r>
        <w:t>e verwachten wel dat klanten dat gaan doen. Zij mogen namelijk zélf de aanbieder kiezen. Dus wie het goed doet, zal meer klanten krijgen.’</w:t>
      </w:r>
    </w:p>
    <w:p w14:paraId="5D1D890A" w14:textId="77777777" w:rsidR="00A23ACF" w:rsidRDefault="00601829" w:rsidP="003A1352">
      <w:r>
        <w:t xml:space="preserve">Wijkteams van nu al werkzame professionals nemen </w:t>
      </w:r>
      <w:r w:rsidR="009C0DFF">
        <w:t xml:space="preserve">in Rotterdam </w:t>
      </w:r>
      <w:r>
        <w:t xml:space="preserve">de </w:t>
      </w:r>
      <w:r w:rsidR="00F6023F">
        <w:t xml:space="preserve">kortdurende </w:t>
      </w:r>
      <w:r>
        <w:t>eerstelijnshulp op zich, gedurende drie tot zes maanden. Is er meer of langer hulp nodig? Dan sluist het team de cliënt</w:t>
      </w:r>
      <w:r w:rsidR="00A23ACF">
        <w:t xml:space="preserve"> door naar de tweede lijn.</w:t>
      </w:r>
      <w:r w:rsidR="00F6023F">
        <w:br/>
      </w:r>
      <w:r w:rsidR="00C04B72">
        <w:t>De zaal: ‘En als een klant geen aanbieder kan kiezen?’</w:t>
      </w:r>
      <w:r w:rsidR="00C04B72">
        <w:br/>
      </w:r>
      <w:proofErr w:type="spellStart"/>
      <w:r w:rsidR="00C04B72">
        <w:t>SvdW</w:t>
      </w:r>
      <w:proofErr w:type="spellEnd"/>
      <w:r w:rsidR="00C04B72">
        <w:t>: ‘Dan ondersteunen we hem daarbij. Als gemeente of als wijkteam.</w:t>
      </w:r>
      <w:r w:rsidR="00A23ACF">
        <w:t xml:space="preserve"> Of we schakelen zijn netwerk erbij in.’</w:t>
      </w:r>
      <w:r w:rsidR="00A23ACF">
        <w:br/>
        <w:t>De zaal: ‘Hoe beoordeel je het resultaat?’</w:t>
      </w:r>
      <w:r w:rsidR="00A23ACF">
        <w:br/>
      </w:r>
      <w:proofErr w:type="spellStart"/>
      <w:r w:rsidR="00A23ACF">
        <w:t>SvdW</w:t>
      </w:r>
      <w:proofErr w:type="spellEnd"/>
      <w:r w:rsidR="00A23ACF">
        <w:t>: ‘Klant en aanbieder maken samen een plan</w:t>
      </w:r>
      <w:r w:rsidR="006D4BD4">
        <w:t>,</w:t>
      </w:r>
      <w:r w:rsidR="00A23ACF">
        <w:t xml:space="preserve"> inclusief het gewenste resultaat. Als gemeente doen we audits, dus we bekijken steekproefsgewijs een aantal plannen. En de langdurige, duurdere trajecten monitoren we sowieso.’</w:t>
      </w:r>
      <w:r w:rsidR="00A23ACF">
        <w:br/>
        <w:t>De zaal: ‘Wat doe je in de eerste lijn?’</w:t>
      </w:r>
      <w:r w:rsidR="00A23ACF">
        <w:br/>
      </w:r>
      <w:proofErr w:type="spellStart"/>
      <w:r w:rsidR="00A23ACF">
        <w:t>SvdW</w:t>
      </w:r>
      <w:proofErr w:type="spellEnd"/>
      <w:r w:rsidR="00A23ACF">
        <w:t>: ‘We herordenen de bestaande praktijk, op basis van niet-</w:t>
      </w:r>
      <w:proofErr w:type="spellStart"/>
      <w:r w:rsidR="00A23ACF">
        <w:t>doelgroepgebonden</w:t>
      </w:r>
      <w:proofErr w:type="spellEnd"/>
      <w:r w:rsidR="00A23ACF">
        <w:t xml:space="preserve"> ontmoeting.’</w:t>
      </w:r>
      <w:r w:rsidR="00A23ACF">
        <w:br/>
        <w:t>De zaal: ‘Zonder aanbesteden.’</w:t>
      </w:r>
      <w:r w:rsidR="00A23ACF">
        <w:br/>
      </w:r>
      <w:proofErr w:type="spellStart"/>
      <w:r w:rsidR="00A23ACF">
        <w:t>SdwW</w:t>
      </w:r>
      <w:proofErr w:type="spellEnd"/>
      <w:r w:rsidR="00A23ACF">
        <w:t xml:space="preserve">: ‘Ja, </w:t>
      </w:r>
      <w:r w:rsidR="006D4BD4">
        <w:t xml:space="preserve">voorlopig </w:t>
      </w:r>
      <w:r w:rsidR="00FF0728">
        <w:t>gaan we met de bestaande partijen door</w:t>
      </w:r>
      <w:r w:rsidR="006D4BD4">
        <w:t xml:space="preserve">, </w:t>
      </w:r>
      <w:r w:rsidR="006D4BD4" w:rsidRPr="006D4BD4">
        <w:t>in ieder geval tot 2017</w:t>
      </w:r>
      <w:r w:rsidR="006D4BD4">
        <w:t>.</w:t>
      </w:r>
      <w:r w:rsidR="00A23ACF">
        <w:t>’</w:t>
      </w:r>
    </w:p>
    <w:p w14:paraId="511F1C60" w14:textId="77777777" w:rsidR="00A23ACF" w:rsidRDefault="00A23ACF" w:rsidP="003A1352">
      <w:r>
        <w:t xml:space="preserve">De winst </w:t>
      </w:r>
      <w:r w:rsidR="006D4BD4">
        <w:t xml:space="preserve">van deze werkwijze </w:t>
      </w:r>
      <w:r>
        <w:t xml:space="preserve">schuilt in </w:t>
      </w:r>
      <w:r w:rsidR="006D4BD4">
        <w:t xml:space="preserve">het beleggen van </w:t>
      </w:r>
      <w:r>
        <w:t xml:space="preserve">de kortdurende hulp </w:t>
      </w:r>
      <w:r w:rsidR="006D4BD4">
        <w:t>bij</w:t>
      </w:r>
      <w:r>
        <w:t xml:space="preserve"> het wijkteam</w:t>
      </w:r>
      <w:r w:rsidR="006D4BD4">
        <w:t>, stelt Stef van de Weerd</w:t>
      </w:r>
      <w:r>
        <w:t>. ‘We verwachten dat we minder hoeven door te verwijzen. Dat scheelt in dure tweedelijnszorg.’</w:t>
      </w:r>
    </w:p>
    <w:p w14:paraId="31905D40" w14:textId="77777777" w:rsidR="006D44E8" w:rsidRDefault="00A23ACF" w:rsidP="003A1352">
      <w:r w:rsidRPr="006D44E8">
        <w:rPr>
          <w:i/>
          <w:color w:val="7030A0"/>
        </w:rPr>
        <w:t>Gooi</w:t>
      </w:r>
      <w:r w:rsidR="00292910" w:rsidRPr="006D44E8">
        <w:rPr>
          <w:i/>
          <w:color w:val="7030A0"/>
        </w:rPr>
        <w:t xml:space="preserve"> </w:t>
      </w:r>
      <w:r w:rsidRPr="006D44E8">
        <w:rPr>
          <w:i/>
          <w:color w:val="7030A0"/>
        </w:rPr>
        <w:t>&amp;</w:t>
      </w:r>
      <w:r w:rsidR="00292910" w:rsidRPr="006D44E8">
        <w:rPr>
          <w:i/>
          <w:color w:val="7030A0"/>
        </w:rPr>
        <w:t xml:space="preserve"> </w:t>
      </w:r>
      <w:r w:rsidRPr="006D44E8">
        <w:rPr>
          <w:i/>
          <w:color w:val="7030A0"/>
        </w:rPr>
        <w:t>Vechtstreek</w:t>
      </w:r>
      <w:r w:rsidR="00292910">
        <w:rPr>
          <w:color w:val="7030A0"/>
        </w:rPr>
        <w:br/>
      </w:r>
      <w:r w:rsidR="00292910">
        <w:t xml:space="preserve">Hans </w:t>
      </w:r>
      <w:proofErr w:type="spellStart"/>
      <w:r w:rsidR="00292910">
        <w:t>Uniken</w:t>
      </w:r>
      <w:proofErr w:type="spellEnd"/>
      <w:r w:rsidR="00292910">
        <w:t xml:space="preserve"> is p</w:t>
      </w:r>
      <w:r w:rsidR="00292910" w:rsidRPr="00292910">
        <w:t>rogrammacoördinator sociaal domein</w:t>
      </w:r>
      <w:r w:rsidR="00292910">
        <w:t xml:space="preserve"> bij het samenwerkingsverband van </w:t>
      </w:r>
      <w:r w:rsidR="006342A0">
        <w:t>neg</w:t>
      </w:r>
      <w:r w:rsidR="00292910">
        <w:t>en gemeenten in de regio Gooi &amp; Vechtstreek</w:t>
      </w:r>
      <w:r w:rsidR="00427376">
        <w:t>. ‘Een modale regio.’</w:t>
      </w:r>
      <w:r w:rsidR="00427376">
        <w:br/>
        <w:t>Afgesproken is dat de algemene voorzieningen zicht richten op het collectief. ‘En dat is ook een opdracht voor Welzijn en gemeente, dus op lokaal niveau. Ik houd me vooral bezig met de antwoorden op individuele hulpvragen.’</w:t>
      </w:r>
      <w:r w:rsidR="00427376">
        <w:br/>
        <w:t xml:space="preserve">Rode draad daarbij is aansluiten bij de levensfase van de cliënt. </w:t>
      </w:r>
      <w:r w:rsidR="006342A0">
        <w:t>C</w:t>
      </w:r>
      <w:r w:rsidR="00427376">
        <w:t>liënten</w:t>
      </w:r>
      <w:r w:rsidR="006342A0">
        <w:t xml:space="preserve"> krijgen</w:t>
      </w:r>
      <w:r w:rsidR="00427376">
        <w:t xml:space="preserve"> ook hier een budget </w:t>
      </w:r>
      <w:r w:rsidR="00427376">
        <w:lastRenderedPageBreak/>
        <w:t>toegewezen waarmee ze zelf hun zorg e</w:t>
      </w:r>
      <w:r w:rsidR="00D74843">
        <w:t>n ondersteuning kunnen regelen. ‘De klant moet het aanbod kunnen kiezen dat het best bij hem past. Desnoods ook buiten de regio, als binnen de regio de door de klant gewenste zorg niet voorradig is.’</w:t>
      </w:r>
    </w:p>
    <w:p w14:paraId="0A5639F1" w14:textId="77777777" w:rsidR="006342A0" w:rsidRDefault="00D74843" w:rsidP="003A1352">
      <w:r>
        <w:t xml:space="preserve">De toegang </w:t>
      </w:r>
      <w:r w:rsidR="001B7585">
        <w:t xml:space="preserve">voor individuele ondersteuning </w:t>
      </w:r>
      <w:r>
        <w:t>is in handen van consulenten,</w:t>
      </w:r>
      <w:r w:rsidR="001B7585">
        <w:t xml:space="preserve"> die, al of niet na raadpleging van een deskundige, </w:t>
      </w:r>
      <w:r>
        <w:t xml:space="preserve">uiteindelijk een beschikking afgeeft. </w:t>
      </w:r>
      <w:r w:rsidR="00EE5B4E">
        <w:t>Die wordt nu nog omgezet in een toewijzing voor uren per week. ‘Maar daar stoppen</w:t>
      </w:r>
      <w:r>
        <w:t xml:space="preserve"> </w:t>
      </w:r>
      <w:r w:rsidR="001B7585">
        <w:t>we mee. We zeggen straks: deze klant wil dit resultaat bereiken, volgens ons is daar dit aanbod voor nodig en daar koppelen we dit budget aan. De klant kiest zelf zijn aanbieder.’</w:t>
      </w:r>
      <w:r w:rsidR="001B7585" w:rsidRPr="001B7585">
        <w:t xml:space="preserve"> </w:t>
      </w:r>
      <w:r w:rsidR="00F87622">
        <w:t>De afspraken worden vastgelegd in een zorgleefplan.</w:t>
      </w:r>
    </w:p>
    <w:p w14:paraId="28F9964A" w14:textId="77777777" w:rsidR="001B7585" w:rsidRDefault="00F87622" w:rsidP="003A1352">
      <w:r>
        <w:t xml:space="preserve">De regio gaat een monitor voor resultaten inrichten. </w:t>
      </w:r>
      <w:r w:rsidR="006342A0">
        <w:t xml:space="preserve">Hans </w:t>
      </w:r>
      <w:proofErr w:type="spellStart"/>
      <w:r w:rsidR="006342A0">
        <w:t>Uniken</w:t>
      </w:r>
      <w:proofErr w:type="spellEnd"/>
      <w:r w:rsidR="006342A0">
        <w:t xml:space="preserve">: </w:t>
      </w:r>
      <w:r>
        <w:t xml:space="preserve">‘Maar hoe die eruit komt te zien is nog onderwerp van discussie. Het belangrijkste is dat cliënt en professional </w:t>
      </w:r>
      <w:r w:rsidR="006342A0">
        <w:t xml:space="preserve">beiden </w:t>
      </w:r>
      <w:r>
        <w:t>tevreden zijn over de uitkomst. En er moet een mogelijkheid zijn om op te schalen als die tevredenheid ontbreekt.’</w:t>
      </w:r>
    </w:p>
    <w:p w14:paraId="0A075028" w14:textId="77777777" w:rsidR="008426B8" w:rsidRDefault="00F87622" w:rsidP="003A1352">
      <w:r>
        <w:t xml:space="preserve">Belangrijke is ook dat de intensiteit van de verschillende onderdelen van ondersteuning kan fluctueren gedurende de uitvoering van het zorgleefplan. </w:t>
      </w:r>
      <w:r w:rsidR="00B214BB">
        <w:t xml:space="preserve">Hans </w:t>
      </w:r>
      <w:proofErr w:type="spellStart"/>
      <w:r w:rsidR="00B214BB">
        <w:t>Uniken</w:t>
      </w:r>
      <w:proofErr w:type="spellEnd"/>
      <w:r w:rsidR="00B214BB">
        <w:t xml:space="preserve">: ‘Bijvoorbeeld eerst verhoudingsgewijs veel ondersteuning en weinig huishoudelijke hulp, en later andersom.’ </w:t>
      </w:r>
      <w:r w:rsidR="008426B8">
        <w:br/>
      </w:r>
      <w:r w:rsidR="004C33D3">
        <w:t>Dan nog twee nieuwe producten: ‘begeleiding tijdens onderwijs’ en ‘begeleiding tijdens werk.’</w:t>
      </w:r>
      <w:r w:rsidR="004C33D3">
        <w:br/>
        <w:t xml:space="preserve">Hans </w:t>
      </w:r>
      <w:proofErr w:type="spellStart"/>
      <w:r w:rsidR="004C33D3">
        <w:t>Uniken</w:t>
      </w:r>
      <w:proofErr w:type="spellEnd"/>
      <w:r w:rsidR="004C33D3">
        <w:t>: ‘Daarbij is het de taak van de aanbieder om een school dan wel een bedrijf te regelen waar de jongere of de volwassene met zijn begeleider terecht kan.’</w:t>
      </w:r>
    </w:p>
    <w:p w14:paraId="559AB5A5" w14:textId="77777777" w:rsidR="008426B8" w:rsidRDefault="008426B8" w:rsidP="003A1352">
      <w:r>
        <w:t xml:space="preserve">Een opdracht voor Welzijn tenslotte: ‘Organiseer iets als een Dementiehuis voor de dagopvang </w:t>
      </w:r>
      <w:r w:rsidR="006342A0">
        <w:t xml:space="preserve">van </w:t>
      </w:r>
      <w:r>
        <w:t xml:space="preserve">mensen </w:t>
      </w:r>
      <w:r w:rsidR="006342A0">
        <w:t>m</w:t>
      </w:r>
      <w:r>
        <w:t xml:space="preserve">et beginnende dementie. </w:t>
      </w:r>
      <w:r w:rsidR="006342A0">
        <w:t>M</w:t>
      </w:r>
      <w:r>
        <w:t>et vrijwilligers, daar heb je geen professionals bij nodig. Dergelijke voorzieningen kunt u heel goed opzetten.’</w:t>
      </w:r>
    </w:p>
    <w:p w14:paraId="2B374DBD" w14:textId="77777777" w:rsidR="0060270C" w:rsidRDefault="008426B8" w:rsidP="0060270C">
      <w:r>
        <w:t>De zaal: ‘En hoe zit het met preventie?’</w:t>
      </w:r>
      <w:r>
        <w:br/>
        <w:t xml:space="preserve">HU: ‘Dat is de kern van uw taak als Welzijn. Mijn opdracht is goede zorg te leveren. Maar we sporen onze consulenten wel aan om de eigen kracht ván en mantelzorg </w:t>
      </w:r>
      <w:proofErr w:type="spellStart"/>
      <w:r>
        <w:t>rónd</w:t>
      </w:r>
      <w:proofErr w:type="spellEnd"/>
      <w:r>
        <w:t xml:space="preserve"> cliënten te versterken.’</w:t>
      </w:r>
      <w:r>
        <w:br/>
        <w:t>De zaal: ‘</w:t>
      </w:r>
      <w:r w:rsidR="003F5AB0">
        <w:t>Maar waarom haal je algemene en individuele voorzieningen zo uit elkaar? Het gaat toch om een integraal aanbod?’</w:t>
      </w:r>
      <w:r w:rsidR="003F5AB0">
        <w:br/>
        <w:t xml:space="preserve">HU: ‘Dat komt deels doordat we als gemeenten niet zijn gefuseerd, maar alleen samenwerken. Bij een fusie zou die knip niet zo drastisch zijn, denk ik. Maar tegelijkertijd: als iemand met zwaardere dementie met zijn </w:t>
      </w:r>
      <w:r w:rsidR="0065296E">
        <w:t xml:space="preserve">professionele </w:t>
      </w:r>
      <w:r w:rsidR="003F5AB0">
        <w:t>begeleider naar het Dementiehuis wil, dan kan dat. Maar dat moet een persoonlijke keus zijn.’</w:t>
      </w:r>
      <w:r w:rsidR="00F37F2F">
        <w:br/>
        <w:t>De zaal: ‘Hoe controleer je of het beoogde resultaat wordt behaald?’</w:t>
      </w:r>
      <w:r w:rsidR="00F37F2F">
        <w:br/>
        <w:t>HU: ‘Voor ons telt vooral of de cliënt tevreden is, en dat er een alternatief is als hij dat niet is. We hebben immers bij de beschikking vastgesteld dat er zorg nodig is</w:t>
      </w:r>
      <w:r w:rsidR="006342A0">
        <w:t>, dus die moet er ook komen.</w:t>
      </w:r>
      <w:r w:rsidR="00F37F2F">
        <w:t>’</w:t>
      </w:r>
      <w:r w:rsidR="0037098F">
        <w:br/>
        <w:t>De zaal: ‘Dus jullie maken geen onderscheid tussen eenvoudige en complexe zorgvragen?’</w:t>
      </w:r>
      <w:r w:rsidR="0037098F">
        <w:br/>
        <w:t>HU: ‘Nee, voor een cliënt zijn bijna alle vragen complex. Wij onderscheiden alleen collectie</w:t>
      </w:r>
      <w:r w:rsidR="00AF2D22">
        <w:t>ve en individuele oplossingen.’</w:t>
      </w:r>
    </w:p>
    <w:p w14:paraId="03AE1A7D" w14:textId="77777777" w:rsidR="006D44E8" w:rsidRDefault="0060270C" w:rsidP="00FF46B5">
      <w:r w:rsidRPr="0060270C">
        <w:rPr>
          <w:b/>
          <w:color w:val="7030A0"/>
        </w:rPr>
        <w:t xml:space="preserve">Bijeenkomst Zwolle: </w:t>
      </w:r>
      <w:r w:rsidR="006D44E8" w:rsidRPr="0060270C">
        <w:rPr>
          <w:b/>
          <w:color w:val="7030A0"/>
        </w:rPr>
        <w:t>Kampen</w:t>
      </w:r>
      <w:r w:rsidR="006D44E8">
        <w:br/>
        <w:t xml:space="preserve">Hans van </w:t>
      </w:r>
      <w:r>
        <w:t xml:space="preserve">der </w:t>
      </w:r>
      <w:r w:rsidR="006D44E8">
        <w:t>Haar</w:t>
      </w:r>
      <w:r>
        <w:t>, b</w:t>
      </w:r>
      <w:r w:rsidRPr="0060270C">
        <w:t xml:space="preserve">eleidsadviseur </w:t>
      </w:r>
      <w:r>
        <w:t>bij de g</w:t>
      </w:r>
      <w:r w:rsidRPr="0060270C">
        <w:t>emeente Kampen</w:t>
      </w:r>
      <w:r w:rsidR="00181448">
        <w:t>, licht de lokale situatie toe.</w:t>
      </w:r>
      <w:r>
        <w:t xml:space="preserve"> ‘</w:t>
      </w:r>
      <w:r w:rsidR="00181448">
        <w:t>Kampen is e</w:t>
      </w:r>
      <w:r>
        <w:t>en stad in de ‘</w:t>
      </w:r>
      <w:proofErr w:type="spellStart"/>
      <w:r>
        <w:t>biblebelt</w:t>
      </w:r>
      <w:proofErr w:type="spellEnd"/>
      <w:r>
        <w:t xml:space="preserve">’ met circa 50.000 inwoners. </w:t>
      </w:r>
      <w:r w:rsidR="00181448">
        <w:t xml:space="preserve">Dit gaan we </w:t>
      </w:r>
      <w:r w:rsidR="006D44E8">
        <w:t>doen: geen bestek, geen aanbesteding, geen offertes</w:t>
      </w:r>
      <w:r>
        <w:t>, maar c</w:t>
      </w:r>
      <w:r w:rsidR="006D44E8">
        <w:t xml:space="preserve">ontracten voor </w:t>
      </w:r>
      <w:r>
        <w:t>onbepaalde tijd met aanbieders. De inwoner staat centraal, marktpartijen moeten zich daaraan conformeren</w:t>
      </w:r>
      <w:r w:rsidR="00FF46B5">
        <w:t>, zonder volumeafspraken. Hun omzet is dus onzeker.</w:t>
      </w:r>
      <w:r>
        <w:t>’</w:t>
      </w:r>
      <w:r>
        <w:br/>
        <w:t>De eerste stap is de inkoop van de b</w:t>
      </w:r>
      <w:r w:rsidR="006D44E8">
        <w:t xml:space="preserve">egeleiding </w:t>
      </w:r>
      <w:r w:rsidR="00FF46B5">
        <w:t>AWBZ</w:t>
      </w:r>
      <w:r w:rsidR="00181448">
        <w:t>-</w:t>
      </w:r>
      <w:r w:rsidR="006D44E8">
        <w:t>W</w:t>
      </w:r>
      <w:r>
        <w:t>mo</w:t>
      </w:r>
      <w:r w:rsidR="006D44E8">
        <w:t xml:space="preserve"> en </w:t>
      </w:r>
      <w:r>
        <w:t xml:space="preserve">de </w:t>
      </w:r>
      <w:r w:rsidR="006D44E8">
        <w:t xml:space="preserve">begeleiding </w:t>
      </w:r>
      <w:r>
        <w:t>P</w:t>
      </w:r>
      <w:r w:rsidR="006D44E8">
        <w:t>articipatiewet. Later</w:t>
      </w:r>
      <w:r>
        <w:t xml:space="preserve"> volgen de</w:t>
      </w:r>
      <w:r w:rsidR="006D44E8">
        <w:t xml:space="preserve"> toegang, jeugdzorg</w:t>
      </w:r>
      <w:r>
        <w:t xml:space="preserve"> en</w:t>
      </w:r>
      <w:r w:rsidR="006D44E8">
        <w:t xml:space="preserve"> algemene voorzieningen</w:t>
      </w:r>
      <w:r>
        <w:t>.</w:t>
      </w:r>
      <w:r w:rsidR="00FF46B5">
        <w:br/>
        <w:t>I</w:t>
      </w:r>
      <w:r w:rsidR="006D44E8">
        <w:t>n drie kernwoorden:</w:t>
      </w:r>
    </w:p>
    <w:p w14:paraId="493AE42F" w14:textId="77777777" w:rsidR="00FF46B5" w:rsidRDefault="00FF46B5" w:rsidP="00FF46B5">
      <w:pPr>
        <w:pStyle w:val="Lijstalinea"/>
        <w:numPr>
          <w:ilvl w:val="0"/>
          <w:numId w:val="4"/>
        </w:numPr>
        <w:spacing w:after="0" w:line="240" w:lineRule="auto"/>
      </w:pPr>
      <w:r>
        <w:lastRenderedPageBreak/>
        <w:t>k</w:t>
      </w:r>
      <w:r w:rsidR="006D44E8">
        <w:t>euzevrijheid</w:t>
      </w:r>
      <w:r>
        <w:t xml:space="preserve"> van</w:t>
      </w:r>
      <w:r w:rsidR="006D44E8">
        <w:t xml:space="preserve"> inwoner</w:t>
      </w:r>
      <w:r>
        <w:t>s</w:t>
      </w:r>
    </w:p>
    <w:p w14:paraId="7350B072" w14:textId="77777777" w:rsidR="00FF46B5" w:rsidRDefault="006D44E8" w:rsidP="00FF46B5">
      <w:pPr>
        <w:pStyle w:val="Lijstalinea"/>
        <w:numPr>
          <w:ilvl w:val="0"/>
          <w:numId w:val="4"/>
        </w:numPr>
        <w:spacing w:after="0" w:line="240" w:lineRule="auto"/>
      </w:pPr>
      <w:r>
        <w:t>aanbod in partnerschap</w:t>
      </w:r>
    </w:p>
    <w:p w14:paraId="798DE94A" w14:textId="77777777" w:rsidR="006D44E8" w:rsidRDefault="00FF46B5" w:rsidP="00FF46B5">
      <w:pPr>
        <w:pStyle w:val="Lijstalinea"/>
        <w:numPr>
          <w:ilvl w:val="0"/>
          <w:numId w:val="4"/>
        </w:numPr>
        <w:spacing w:after="0" w:line="240" w:lineRule="auto"/>
      </w:pPr>
      <w:r>
        <w:t xml:space="preserve">flexibiliteit in uitvoering </w:t>
      </w:r>
      <w:r w:rsidR="006D44E8">
        <w:t>(organisaties kunnen op elk moment in</w:t>
      </w:r>
      <w:r>
        <w:t>- en uittreden)</w:t>
      </w:r>
    </w:p>
    <w:p w14:paraId="543BC108" w14:textId="77777777" w:rsidR="006D44E8" w:rsidRDefault="006D44E8" w:rsidP="006D44E8">
      <w:pPr>
        <w:spacing w:after="0" w:line="240" w:lineRule="auto"/>
      </w:pPr>
    </w:p>
    <w:p w14:paraId="13692135" w14:textId="77777777" w:rsidR="006D44E8" w:rsidRDefault="00FF46B5" w:rsidP="006D44E8">
      <w:pPr>
        <w:spacing w:after="0" w:line="240" w:lineRule="auto"/>
      </w:pPr>
      <w:r>
        <w:t xml:space="preserve">De zaal: ‘Wie draagt de </w:t>
      </w:r>
      <w:r w:rsidR="006D44E8">
        <w:t>financiële risico's</w:t>
      </w:r>
      <w:r>
        <w:t>?</w:t>
      </w:r>
      <w:r w:rsidR="00181448">
        <w:t>’</w:t>
      </w:r>
      <w:r>
        <w:br/>
      </w:r>
      <w:proofErr w:type="spellStart"/>
      <w:r>
        <w:t>HvdH</w:t>
      </w:r>
      <w:proofErr w:type="spellEnd"/>
      <w:r>
        <w:t>: ‘</w:t>
      </w:r>
      <w:r w:rsidR="00181448">
        <w:t>Dat i</w:t>
      </w:r>
      <w:r w:rsidR="006D44E8">
        <w:t>s nog niet geregeld.</w:t>
      </w:r>
      <w:r>
        <w:t>’</w:t>
      </w:r>
    </w:p>
    <w:p w14:paraId="432BA4CD" w14:textId="77777777" w:rsidR="006D44E8" w:rsidRDefault="00FF46B5" w:rsidP="006D44E8">
      <w:pPr>
        <w:spacing w:after="0" w:line="240" w:lineRule="auto"/>
      </w:pPr>
      <w:r>
        <w:t>D</w:t>
      </w:r>
      <w:r w:rsidR="006D44E8">
        <w:t xml:space="preserve">e zaal: </w:t>
      </w:r>
      <w:r>
        <w:t>‘A</w:t>
      </w:r>
      <w:r w:rsidR="006D44E8">
        <w:t xml:space="preserve">ls je als gemeente alles continueert, </w:t>
      </w:r>
      <w:r>
        <w:t xml:space="preserve">moet </w:t>
      </w:r>
      <w:r w:rsidR="006D44E8">
        <w:t xml:space="preserve">je dan </w:t>
      </w:r>
      <w:r>
        <w:t>a</w:t>
      </w:r>
      <w:r w:rsidR="006D44E8">
        <w:t>anbesteden?</w:t>
      </w:r>
      <w:r>
        <w:t>’</w:t>
      </w:r>
      <w:r>
        <w:br/>
      </w:r>
      <w:proofErr w:type="spellStart"/>
      <w:r>
        <w:t>Anja</w:t>
      </w:r>
      <w:proofErr w:type="spellEnd"/>
      <w:r>
        <w:t xml:space="preserve"> </w:t>
      </w:r>
      <w:proofErr w:type="spellStart"/>
      <w:r>
        <w:t>Aaldering</w:t>
      </w:r>
      <w:proofErr w:type="spellEnd"/>
      <w:r>
        <w:t>: ‘</w:t>
      </w:r>
      <w:r w:rsidR="006D44E8">
        <w:t xml:space="preserve">Groningen </w:t>
      </w:r>
      <w:r>
        <w:t xml:space="preserve">heeft daarvoor </w:t>
      </w:r>
      <w:r w:rsidR="006D44E8">
        <w:t>gekozen</w:t>
      </w:r>
      <w:r>
        <w:t xml:space="preserve"> b</w:t>
      </w:r>
      <w:r w:rsidR="006D44E8">
        <w:t xml:space="preserve">ij </w:t>
      </w:r>
      <w:r>
        <w:t>J</w:t>
      </w:r>
      <w:r w:rsidR="006D44E8">
        <w:t xml:space="preserve">eugdzorg. Maar tegelijkertijd </w:t>
      </w:r>
      <w:r>
        <w:t xml:space="preserve">gaan ze </w:t>
      </w:r>
      <w:r w:rsidR="006D44E8">
        <w:t xml:space="preserve">experimenteren. </w:t>
      </w:r>
      <w:r>
        <w:t>Datzelfde geld</w:t>
      </w:r>
      <w:r w:rsidR="006D44E8">
        <w:t xml:space="preserve">t voor </w:t>
      </w:r>
      <w:r>
        <w:t>W</w:t>
      </w:r>
      <w:r w:rsidR="006D44E8">
        <w:t>elzijn</w:t>
      </w:r>
      <w:r>
        <w:t xml:space="preserve">: de </w:t>
      </w:r>
      <w:r w:rsidR="006D44E8">
        <w:t xml:space="preserve">reguliere subsidie </w:t>
      </w:r>
      <w:r>
        <w:t xml:space="preserve">wordt nog twee jaar </w:t>
      </w:r>
      <w:r w:rsidR="006D44E8">
        <w:t>voortgezet.</w:t>
      </w:r>
      <w:r>
        <w:t xml:space="preserve"> Ondertussen tijd voor experimenten.’</w:t>
      </w:r>
    </w:p>
    <w:p w14:paraId="7C5E2F4D" w14:textId="77777777" w:rsidR="006D44E8" w:rsidRDefault="006D44E8" w:rsidP="006D44E8">
      <w:pPr>
        <w:spacing w:after="0" w:line="240" w:lineRule="auto"/>
      </w:pPr>
      <w:proofErr w:type="spellStart"/>
      <w:r>
        <w:t>Reitse</w:t>
      </w:r>
      <w:proofErr w:type="spellEnd"/>
      <w:r w:rsidR="00FF46B5">
        <w:t xml:space="preserve"> Keizer (significant)</w:t>
      </w:r>
      <w:r>
        <w:t xml:space="preserve">: </w:t>
      </w:r>
      <w:r w:rsidR="00FF46B5">
        <w:t xml:space="preserve">‘Omdat er zo </w:t>
      </w:r>
      <w:r>
        <w:t>veel transities</w:t>
      </w:r>
      <w:r w:rsidR="00FF46B5">
        <w:t xml:space="preserve"> zijn </w:t>
      </w:r>
      <w:r>
        <w:t>worden huidige</w:t>
      </w:r>
      <w:r w:rsidR="00FF46B5">
        <w:t xml:space="preserve"> </w:t>
      </w:r>
      <w:r>
        <w:t xml:space="preserve">afspraken </w:t>
      </w:r>
      <w:r w:rsidR="00FF46B5">
        <w:t xml:space="preserve">vaak </w:t>
      </w:r>
      <w:r>
        <w:t>gecontinueerd. M</w:t>
      </w:r>
      <w:r w:rsidR="00FF46B5">
        <w:t>aar de m</w:t>
      </w:r>
      <w:r>
        <w:t>arkt moet wel toegankelijk zijn</w:t>
      </w:r>
      <w:r w:rsidR="00FF46B5">
        <w:t xml:space="preserve"> </w:t>
      </w:r>
      <w:r w:rsidR="00181448">
        <w:t>v</w:t>
      </w:r>
      <w:r>
        <w:t>oor andere partijen.</w:t>
      </w:r>
      <w:r w:rsidR="00FF46B5">
        <w:t>’</w:t>
      </w:r>
    </w:p>
    <w:p w14:paraId="44498D37" w14:textId="77777777" w:rsidR="006D44E8" w:rsidRDefault="00FF46B5" w:rsidP="006D44E8">
      <w:pPr>
        <w:spacing w:after="0" w:line="240" w:lineRule="auto"/>
      </w:pPr>
      <w:r>
        <w:t>D</w:t>
      </w:r>
      <w:r w:rsidR="006D44E8">
        <w:t>e zaal:</w:t>
      </w:r>
      <w:r>
        <w:t xml:space="preserve"> ‘Zijn er</w:t>
      </w:r>
      <w:r w:rsidR="006D44E8">
        <w:t xml:space="preserve"> voorbeelden van kleine gemeenten die gezamenlijk </w:t>
      </w:r>
      <w:r>
        <w:t xml:space="preserve">gaan </w:t>
      </w:r>
      <w:r w:rsidR="006D44E8">
        <w:t>inkopen?</w:t>
      </w:r>
      <w:r w:rsidR="00181448">
        <w:t>’</w:t>
      </w:r>
      <w:r w:rsidR="004F427A">
        <w:br/>
      </w:r>
      <w:proofErr w:type="spellStart"/>
      <w:r w:rsidR="006D44E8">
        <w:t>Reitse</w:t>
      </w:r>
      <w:proofErr w:type="spellEnd"/>
      <w:r w:rsidR="004F427A">
        <w:t xml:space="preserve"> Keizer</w:t>
      </w:r>
      <w:r w:rsidR="006D44E8">
        <w:t xml:space="preserve">: </w:t>
      </w:r>
      <w:r w:rsidR="004F427A">
        <w:t>‘V</w:t>
      </w:r>
      <w:r w:rsidR="006D44E8">
        <w:t>olgens mij is er op lokaal niveau heel veel samenwerking.</w:t>
      </w:r>
      <w:r w:rsidR="004F427A">
        <w:t>’</w:t>
      </w:r>
    </w:p>
    <w:p w14:paraId="54BB54B7" w14:textId="77777777" w:rsidR="006D44E8" w:rsidRDefault="006D44E8" w:rsidP="006D44E8">
      <w:pPr>
        <w:spacing w:after="0" w:line="240" w:lineRule="auto"/>
      </w:pPr>
      <w:r>
        <w:t>Marijke</w:t>
      </w:r>
      <w:r w:rsidR="004F427A">
        <w:t xml:space="preserve"> Vos: ‘Er is r</w:t>
      </w:r>
      <w:r>
        <w:t xml:space="preserve">elatief veel </w:t>
      </w:r>
      <w:r w:rsidR="004F427A">
        <w:t>aandacht voo</w:t>
      </w:r>
      <w:r>
        <w:t xml:space="preserve">r zorg en hulp in het huishouden. Versterking aan de voorkant mag </w:t>
      </w:r>
      <w:r w:rsidR="00181448">
        <w:t xml:space="preserve">daarom </w:t>
      </w:r>
      <w:r>
        <w:t>steviger</w:t>
      </w:r>
      <w:r w:rsidR="004F427A">
        <w:t xml:space="preserve"> worden</w:t>
      </w:r>
      <w:r>
        <w:t xml:space="preserve"> neergezet. </w:t>
      </w:r>
      <w:r w:rsidR="004F427A">
        <w:t>Ook de MOgroep</w:t>
      </w:r>
      <w:r>
        <w:t xml:space="preserve"> als brancheorganisatie </w:t>
      </w:r>
      <w:r w:rsidR="004F427A">
        <w:t xml:space="preserve">wil de </w:t>
      </w:r>
      <w:r>
        <w:t>nadruk leggen op de voorkant.</w:t>
      </w:r>
      <w:r w:rsidR="004F427A">
        <w:t>’</w:t>
      </w:r>
    </w:p>
    <w:p w14:paraId="31ADD33D" w14:textId="77777777" w:rsidR="006D44E8" w:rsidRDefault="009038DE" w:rsidP="006D44E8">
      <w:pPr>
        <w:spacing w:after="0" w:line="240" w:lineRule="auto"/>
      </w:pPr>
      <w:r>
        <w:t>De zaal</w:t>
      </w:r>
      <w:r w:rsidR="006D44E8">
        <w:t xml:space="preserve">: </w:t>
      </w:r>
      <w:r>
        <w:t xml:space="preserve">‘Kan een </w:t>
      </w:r>
      <w:r w:rsidR="006D44E8">
        <w:t>organisatie</w:t>
      </w:r>
      <w:r>
        <w:t xml:space="preserve"> met een</w:t>
      </w:r>
      <w:r w:rsidR="006D44E8">
        <w:t xml:space="preserve"> eigen initiatief </w:t>
      </w:r>
      <w:r>
        <w:t>terecht in</w:t>
      </w:r>
      <w:r w:rsidR="006D44E8">
        <w:t xml:space="preserve"> </w:t>
      </w:r>
      <w:r>
        <w:t>K</w:t>
      </w:r>
      <w:r w:rsidR="006D44E8">
        <w:t>ampen</w:t>
      </w:r>
      <w:r>
        <w:t xml:space="preserve">?’ </w:t>
      </w:r>
    </w:p>
    <w:p w14:paraId="748D8E11" w14:textId="77777777" w:rsidR="006D44E8" w:rsidRDefault="009038DE" w:rsidP="006D44E8">
      <w:pPr>
        <w:spacing w:after="0" w:line="240" w:lineRule="auto"/>
      </w:pPr>
      <w:proofErr w:type="spellStart"/>
      <w:r>
        <w:t>HvdH</w:t>
      </w:r>
      <w:proofErr w:type="spellEnd"/>
      <w:r>
        <w:t>: ‘</w:t>
      </w:r>
      <w:r w:rsidR="006D44E8">
        <w:t xml:space="preserve">Inwoners bepalen </w:t>
      </w:r>
      <w:r>
        <w:t>een dergelijk</w:t>
      </w:r>
      <w:r w:rsidR="006D44E8">
        <w:t xml:space="preserve"> initiatief. </w:t>
      </w:r>
      <w:r>
        <w:t>D</w:t>
      </w:r>
      <w:r w:rsidR="007347DE">
        <w:t>e</w:t>
      </w:r>
      <w:r>
        <w:t xml:space="preserve"> rol van de gemeente </w:t>
      </w:r>
      <w:r w:rsidR="006D44E8">
        <w:t>daar</w:t>
      </w:r>
      <w:r>
        <w:t xml:space="preserve">bij is </w:t>
      </w:r>
      <w:r w:rsidR="006D44E8">
        <w:t xml:space="preserve">nog </w:t>
      </w:r>
      <w:r>
        <w:t>ee</w:t>
      </w:r>
      <w:r w:rsidR="006D44E8">
        <w:t xml:space="preserve">n worsteling. </w:t>
      </w:r>
      <w:r>
        <w:t xml:space="preserve">Je zou er </w:t>
      </w:r>
      <w:r w:rsidR="006D44E8">
        <w:t xml:space="preserve">als gemeente juist budget voor moeten </w:t>
      </w:r>
      <w:r>
        <w:t>vrij</w:t>
      </w:r>
      <w:r w:rsidR="006D44E8">
        <w:t>maken.</w:t>
      </w:r>
      <w:r>
        <w:t>’</w:t>
      </w:r>
    </w:p>
    <w:p w14:paraId="75902A3E" w14:textId="77777777" w:rsidR="007347DE" w:rsidRDefault="009038DE" w:rsidP="007347DE">
      <w:pPr>
        <w:spacing w:after="0" w:line="240" w:lineRule="auto"/>
      </w:pPr>
      <w:r>
        <w:t>De zaal: ‘Er zijn v</w:t>
      </w:r>
      <w:r w:rsidR="006D44E8">
        <w:t xml:space="preserve">eel concurrerende zorgpartijen. </w:t>
      </w:r>
      <w:r>
        <w:t xml:space="preserve">Hoe verleidelijk is het voor </w:t>
      </w:r>
      <w:r w:rsidR="006D44E8">
        <w:t>gemeente</w:t>
      </w:r>
      <w:r>
        <w:t>n</w:t>
      </w:r>
      <w:r w:rsidR="006D44E8">
        <w:t xml:space="preserve"> </w:t>
      </w:r>
      <w:r>
        <w:t>om hen ook werk aan de voorkant te gunnen?’</w:t>
      </w:r>
      <w:r>
        <w:br/>
      </w:r>
      <w:proofErr w:type="spellStart"/>
      <w:r>
        <w:t>HvdH</w:t>
      </w:r>
      <w:proofErr w:type="spellEnd"/>
      <w:r>
        <w:t xml:space="preserve">: ‘In Kampen blijven ook de </w:t>
      </w:r>
      <w:r w:rsidR="006D44E8">
        <w:t>welzijn</w:t>
      </w:r>
      <w:r>
        <w:t>sorganisaties aan tafel.’</w:t>
      </w:r>
    </w:p>
    <w:p w14:paraId="36B18755" w14:textId="77777777" w:rsidR="007347DE" w:rsidRDefault="007347DE" w:rsidP="007347DE">
      <w:pPr>
        <w:spacing w:after="0" w:line="240" w:lineRule="auto"/>
      </w:pPr>
    </w:p>
    <w:p w14:paraId="53A196A1" w14:textId="77777777" w:rsidR="00314C71" w:rsidRPr="00314C71" w:rsidRDefault="00314C71" w:rsidP="007347DE">
      <w:pPr>
        <w:spacing w:after="0" w:line="240" w:lineRule="auto"/>
      </w:pPr>
      <w:r w:rsidRPr="00314C71">
        <w:rPr>
          <w:b/>
          <w:color w:val="7030A0"/>
        </w:rPr>
        <w:t>Bijeenkomst Eindhoven: Apeldoorn en Peel en Maas</w:t>
      </w:r>
      <w:r>
        <w:rPr>
          <w:b/>
          <w:color w:val="7030A0"/>
        </w:rPr>
        <w:br/>
      </w:r>
      <w:r w:rsidRPr="00314C71">
        <w:rPr>
          <w:color w:val="7030A0"/>
        </w:rPr>
        <w:t>Apeldoorn</w:t>
      </w:r>
      <w:r>
        <w:rPr>
          <w:color w:val="7030A0"/>
        </w:rPr>
        <w:br/>
      </w:r>
      <w:r w:rsidRPr="00314C71">
        <w:t>Antonie de Vlieger</w:t>
      </w:r>
      <w:r>
        <w:t xml:space="preserve">: ‘We zoeken </w:t>
      </w:r>
      <w:r w:rsidRPr="00314C71">
        <w:t xml:space="preserve">zoveel mogelijk gemeenschappelijke processen en uitgangspunten tussen Jeugd en Wmo. </w:t>
      </w:r>
      <w:r>
        <w:t xml:space="preserve">Als is dat soms </w:t>
      </w:r>
      <w:r w:rsidRPr="00314C71">
        <w:t xml:space="preserve">lastig </w:t>
      </w:r>
      <w:r>
        <w:t xml:space="preserve">door </w:t>
      </w:r>
      <w:r w:rsidRPr="00314C71">
        <w:t>de verplichting tot zorgcontinuïteit</w:t>
      </w:r>
      <w:r>
        <w:t xml:space="preserve"> aan</w:t>
      </w:r>
      <w:r w:rsidRPr="00314C71">
        <w:t xml:space="preserve"> bestaande cliënten en landelijke afspraken.</w:t>
      </w:r>
      <w:r>
        <w:t xml:space="preserve"> We moeten de n</w:t>
      </w:r>
      <w:r w:rsidRPr="00314C71">
        <w:t>are knip tussen 18- en 18+ zoveel mogelijk voorkomen.</w:t>
      </w:r>
      <w:r>
        <w:t>’</w:t>
      </w:r>
      <w:r w:rsidRPr="00314C71">
        <w:br/>
      </w:r>
      <w:r>
        <w:t>De inkoopwijze in het kort:</w:t>
      </w:r>
    </w:p>
    <w:p w14:paraId="791C74A7" w14:textId="77777777" w:rsidR="00314C71" w:rsidRPr="00314C71" w:rsidRDefault="007347DE" w:rsidP="00E00F0F">
      <w:pPr>
        <w:numPr>
          <w:ilvl w:val="0"/>
          <w:numId w:val="5"/>
        </w:numPr>
        <w:spacing w:line="240" w:lineRule="auto"/>
      </w:pPr>
      <w:r>
        <w:t xml:space="preserve">Apeldoorn werkt </w:t>
      </w:r>
      <w:r w:rsidR="00314C71">
        <w:t>s</w:t>
      </w:r>
      <w:r w:rsidR="00314C71" w:rsidRPr="00314C71">
        <w:t>amen met acht gemeenten. Een regionale raamovereenkomst gevolgd door bilaterale contracten met gemeenten.</w:t>
      </w:r>
    </w:p>
    <w:p w14:paraId="53B42686" w14:textId="77777777" w:rsidR="00314C71" w:rsidRPr="00314C71" w:rsidRDefault="007347DE" w:rsidP="00E00F0F">
      <w:pPr>
        <w:numPr>
          <w:ilvl w:val="0"/>
          <w:numId w:val="5"/>
        </w:numPr>
        <w:spacing w:line="240" w:lineRule="auto"/>
      </w:pPr>
      <w:r>
        <w:t xml:space="preserve">Er is een </w:t>
      </w:r>
      <w:r w:rsidR="00314C71" w:rsidRPr="00314C71">
        <w:t>onderscheid</w:t>
      </w:r>
      <w:r>
        <w:t xml:space="preserve"> tussen</w:t>
      </w:r>
      <w:r w:rsidR="00314C71" w:rsidRPr="00314C71">
        <w:t xml:space="preserve"> algemene</w:t>
      </w:r>
      <w:r w:rsidR="00314C71">
        <w:t xml:space="preserve"> voorzieningen</w:t>
      </w:r>
      <w:r w:rsidR="00314C71" w:rsidRPr="00314C71">
        <w:t xml:space="preserve"> (subsidietender met lumpsumfinanciering) en maatwerkvoorzieningen (aanbesteding cliëntgebonden financiering).</w:t>
      </w:r>
    </w:p>
    <w:p w14:paraId="4136C642" w14:textId="77777777" w:rsidR="00314C71" w:rsidRPr="00314C71" w:rsidRDefault="007347DE" w:rsidP="00E00F0F">
      <w:pPr>
        <w:numPr>
          <w:ilvl w:val="0"/>
          <w:numId w:val="5"/>
        </w:numPr>
        <w:spacing w:line="240" w:lineRule="auto"/>
      </w:pPr>
      <w:r>
        <w:t>D</w:t>
      </w:r>
      <w:r w:rsidR="00314C71">
        <w:t>rie</w:t>
      </w:r>
      <w:r w:rsidR="00314C71" w:rsidRPr="00314C71">
        <w:t xml:space="preserve"> gemeenten willen </w:t>
      </w:r>
      <w:r w:rsidR="00314C71">
        <w:t xml:space="preserve">één </w:t>
      </w:r>
      <w:r w:rsidR="00314C71" w:rsidRPr="00314C71">
        <w:t>contract voor algemene maatwerkvoorzieningen en toegang.  Andere gemeenten doen de toegang zelf. Hierdoor verschil</w:t>
      </w:r>
      <w:r w:rsidR="00314C71">
        <w:t>t de</w:t>
      </w:r>
      <w:r w:rsidR="00314C71" w:rsidRPr="00314C71">
        <w:t xml:space="preserve"> aanpak</w:t>
      </w:r>
      <w:r w:rsidR="00314C71">
        <w:t xml:space="preserve"> per</w:t>
      </w:r>
      <w:r w:rsidR="00314C71" w:rsidRPr="00314C71">
        <w:t xml:space="preserve"> gemeente. In toegang zit ‘couleur </w:t>
      </w:r>
      <w:proofErr w:type="spellStart"/>
      <w:r w:rsidR="00314C71" w:rsidRPr="00314C71">
        <w:t>local</w:t>
      </w:r>
      <w:r w:rsidR="00314C71">
        <w:t>e</w:t>
      </w:r>
      <w:proofErr w:type="spellEnd"/>
      <w:r w:rsidR="00314C71" w:rsidRPr="00314C71">
        <w:t>’.</w:t>
      </w:r>
    </w:p>
    <w:p w14:paraId="6D60BB2C" w14:textId="77777777" w:rsidR="00314C71" w:rsidRPr="00314C71" w:rsidRDefault="00314C71" w:rsidP="00314C71">
      <w:r w:rsidRPr="00314C71">
        <w:t>Beleidsuitgangspunten</w:t>
      </w:r>
      <w:r>
        <w:t xml:space="preserve"> van Apeldoorn:</w:t>
      </w:r>
    </w:p>
    <w:p w14:paraId="32F98816" w14:textId="77777777" w:rsidR="00E00F0F" w:rsidRDefault="00314C71" w:rsidP="00E80D2D">
      <w:pPr>
        <w:pStyle w:val="Lijstalinea"/>
        <w:numPr>
          <w:ilvl w:val="0"/>
          <w:numId w:val="30"/>
        </w:numPr>
        <w:spacing w:line="240" w:lineRule="auto"/>
      </w:pPr>
      <w:r w:rsidRPr="00314C71">
        <w:t>wijkgericht werken</w:t>
      </w:r>
    </w:p>
    <w:p w14:paraId="29E68CA2" w14:textId="77777777" w:rsidR="00314C71" w:rsidRPr="00314C71" w:rsidRDefault="00314C71" w:rsidP="00E80D2D">
      <w:pPr>
        <w:pStyle w:val="Lijstalinea"/>
        <w:numPr>
          <w:ilvl w:val="0"/>
          <w:numId w:val="30"/>
        </w:numPr>
        <w:spacing w:line="240" w:lineRule="auto"/>
      </w:pPr>
      <w:r w:rsidRPr="00314C71">
        <w:t>dagbesteding wordt ondergebracht als algemene voorziening, zonder indicatie/ vaststelling toegang met subsidiebeschikking (vrij toegankelijk)</w:t>
      </w:r>
    </w:p>
    <w:p w14:paraId="0CADF820" w14:textId="77777777" w:rsidR="00314C71" w:rsidRPr="00314C71" w:rsidRDefault="00314C71" w:rsidP="00E80D2D">
      <w:pPr>
        <w:pStyle w:val="Lijstalinea"/>
        <w:numPr>
          <w:ilvl w:val="0"/>
          <w:numId w:val="30"/>
        </w:numPr>
        <w:spacing w:line="240" w:lineRule="auto"/>
      </w:pPr>
      <w:r w:rsidRPr="00314C71">
        <w:t>eigen regie klant</w:t>
      </w:r>
    </w:p>
    <w:p w14:paraId="09148BDD" w14:textId="77777777" w:rsidR="00314C71" w:rsidRPr="00314C71" w:rsidRDefault="00314C71" w:rsidP="00E80D2D">
      <w:pPr>
        <w:pStyle w:val="Lijstalinea"/>
        <w:numPr>
          <w:ilvl w:val="0"/>
          <w:numId w:val="30"/>
        </w:numPr>
        <w:spacing w:line="240" w:lineRule="auto"/>
      </w:pPr>
      <w:r w:rsidRPr="00314C71">
        <w:t>beperken financiële risico's</w:t>
      </w:r>
    </w:p>
    <w:p w14:paraId="74466583" w14:textId="77777777" w:rsidR="00314C71" w:rsidRPr="00314C71" w:rsidRDefault="00314C71" w:rsidP="00E80D2D">
      <w:pPr>
        <w:pStyle w:val="Lijstalinea"/>
        <w:numPr>
          <w:ilvl w:val="0"/>
          <w:numId w:val="30"/>
        </w:numPr>
        <w:spacing w:line="240" w:lineRule="auto"/>
      </w:pPr>
      <w:r w:rsidRPr="00314C71">
        <w:t>ruimte laten voor lokale invulling van de toegang</w:t>
      </w:r>
    </w:p>
    <w:p w14:paraId="4BB156B0" w14:textId="0F25A6CF" w:rsidR="00314C71" w:rsidRPr="00314C71" w:rsidRDefault="008E05F9" w:rsidP="00314C71">
      <w:r>
        <w:t xml:space="preserve">Apeldoorn </w:t>
      </w:r>
      <w:r w:rsidR="00314C71" w:rsidRPr="00314C71">
        <w:t>start met regiotafels</w:t>
      </w:r>
      <w:r>
        <w:t xml:space="preserve"> voor</w:t>
      </w:r>
      <w:r w:rsidR="00314C71" w:rsidRPr="00314C71">
        <w:t xml:space="preserve"> gemeenten</w:t>
      </w:r>
      <w:r>
        <w:t xml:space="preserve"> en</w:t>
      </w:r>
      <w:r w:rsidR="00314C71" w:rsidRPr="00314C71">
        <w:t xml:space="preserve"> zorgverzekeraars. Apeldoorn is een ‘nadeelgemeente’ (</w:t>
      </w:r>
      <w:r>
        <w:t xml:space="preserve">er zijn </w:t>
      </w:r>
      <w:r w:rsidR="00314C71" w:rsidRPr="00314C71">
        <w:t xml:space="preserve">veel landelijke instellingen, met veel cliënten met overgangsrecht). Zorg in </w:t>
      </w:r>
      <w:r w:rsidR="00314C71" w:rsidRPr="00314C71">
        <w:lastRenderedPageBreak/>
        <w:t xml:space="preserve">de regio in de landelijke voorzieningen past niet bij de gemiddelde inwoner op basis van het objectief verdeelmodel. Straks </w:t>
      </w:r>
      <w:r w:rsidR="007347DE">
        <w:t xml:space="preserve">ontstaat </w:t>
      </w:r>
      <w:r>
        <w:t xml:space="preserve">waarschijnlijk </w:t>
      </w:r>
      <w:r w:rsidR="00314C71" w:rsidRPr="00314C71">
        <w:t>budgettekort</w:t>
      </w:r>
      <w:r>
        <w:t>,</w:t>
      </w:r>
      <w:r w:rsidR="00314C71" w:rsidRPr="00314C71">
        <w:t xml:space="preserve"> terwijl die cliënten overgangsrecht hebben.</w:t>
      </w:r>
      <w:r w:rsidR="00314C71" w:rsidRPr="00314C71">
        <w:br/>
        <w:t xml:space="preserve">Bestuurlijk aanbesteden en subsidietenders: alles in overleg met het veld. Wijkgerichte samenwerkingsverbanden </w:t>
      </w:r>
      <w:r>
        <w:t>zijn</w:t>
      </w:r>
      <w:r w:rsidR="00314C71" w:rsidRPr="00314C71">
        <w:t xml:space="preserve"> voorwaarden voor subsidie. Alle huidige subsidies zijn vertaald naar zes functies die worden gesubsidieerd (wel kijken of instellingen niet omvallen). </w:t>
      </w:r>
      <w:r w:rsidR="00314C71" w:rsidRPr="00314C71">
        <w:br/>
        <w:t xml:space="preserve">Maatschappelijke opvang: </w:t>
      </w:r>
      <w:r w:rsidR="007347DE">
        <w:t xml:space="preserve">een </w:t>
      </w:r>
      <w:r w:rsidR="00314C71" w:rsidRPr="00314C71">
        <w:t xml:space="preserve">deel gaat naar algemene voorzieningen en </w:t>
      </w:r>
      <w:r w:rsidR="006021A7">
        <w:t xml:space="preserve">een </w:t>
      </w:r>
      <w:r w:rsidR="00314C71" w:rsidRPr="00314C71">
        <w:t xml:space="preserve">deel gaat naar individuele  voorzieningen (per klant afspreken, in wijkteams wordt dit bepaald. Ook hier komende jaren </w:t>
      </w:r>
      <w:r w:rsidR="006021A7" w:rsidRPr="00314C71">
        <w:t xml:space="preserve">kortingen </w:t>
      </w:r>
      <w:r w:rsidR="00314C71" w:rsidRPr="00314C71">
        <w:t>op maatschappelijke o</w:t>
      </w:r>
      <w:r>
        <w:t>pvang als maatwerkvoorziening).</w:t>
      </w:r>
    </w:p>
    <w:p w14:paraId="6D5780C4" w14:textId="77777777" w:rsidR="00314C71" w:rsidRPr="00314C71" w:rsidRDefault="00314C71" w:rsidP="00314C71">
      <w:r w:rsidRPr="00314C71">
        <w:t xml:space="preserve">Algemene voorzieningen worden </w:t>
      </w:r>
      <w:proofErr w:type="spellStart"/>
      <w:r w:rsidRPr="00314C71">
        <w:t>lump</w:t>
      </w:r>
      <w:proofErr w:type="spellEnd"/>
      <w:r w:rsidRPr="00314C71">
        <w:t xml:space="preserve"> </w:t>
      </w:r>
      <w:proofErr w:type="spellStart"/>
      <w:r w:rsidRPr="00314C71">
        <w:t>sum</w:t>
      </w:r>
      <w:proofErr w:type="spellEnd"/>
      <w:r w:rsidRPr="00314C71">
        <w:t xml:space="preserve"> gefinancierd (gebundelde subsidieaanvraag)</w:t>
      </w:r>
      <w:r w:rsidR="00242BDC">
        <w:t xml:space="preserve">. </w:t>
      </w:r>
      <w:r w:rsidR="008E05F9">
        <w:t>De wijkteams regelen de t</w:t>
      </w:r>
      <w:r w:rsidRPr="00314C71">
        <w:t xml:space="preserve">oegang </w:t>
      </w:r>
      <w:r w:rsidR="008E05F9">
        <w:t xml:space="preserve">voor de </w:t>
      </w:r>
      <w:r w:rsidRPr="00314C71">
        <w:t>maatwerkvoorziening</w:t>
      </w:r>
      <w:r w:rsidR="008E05F9">
        <w:t>,</w:t>
      </w:r>
      <w:r w:rsidRPr="00314C71">
        <w:t xml:space="preserve"> in eerste ins</w:t>
      </w:r>
      <w:r w:rsidR="008E05F9">
        <w:t xml:space="preserve">tantie met aanbieder en cliënt. Dat gaat gepaard met </w:t>
      </w:r>
      <w:proofErr w:type="spellStart"/>
      <w:r w:rsidRPr="00314C71">
        <w:t>klantgebonden</w:t>
      </w:r>
      <w:proofErr w:type="spellEnd"/>
      <w:r w:rsidRPr="00314C71">
        <w:t xml:space="preserve"> financiering.</w:t>
      </w:r>
    </w:p>
    <w:p w14:paraId="50F3CF72" w14:textId="77777777" w:rsidR="00314C71" w:rsidRPr="00314C71" w:rsidRDefault="00314C71" w:rsidP="00314C71">
      <w:r w:rsidRPr="00242BDC">
        <w:rPr>
          <w:color w:val="7030A0"/>
        </w:rPr>
        <w:t>Peel en Maas</w:t>
      </w:r>
      <w:r w:rsidR="00242BDC">
        <w:rPr>
          <w:b/>
        </w:rPr>
        <w:br/>
      </w:r>
      <w:r w:rsidR="008335D5">
        <w:t>‘In Peel en Maal is d</w:t>
      </w:r>
      <w:r w:rsidRPr="00314C71">
        <w:t xml:space="preserve">e transformatie </w:t>
      </w:r>
      <w:r w:rsidR="008335D5">
        <w:t>de</w:t>
      </w:r>
      <w:r w:rsidRPr="00314C71">
        <w:t xml:space="preserve"> basis voor inkoop</w:t>
      </w:r>
      <w:r w:rsidR="008335D5">
        <w:t xml:space="preserve">,’ aldus </w:t>
      </w:r>
      <w:r w:rsidR="008335D5" w:rsidRPr="008335D5">
        <w:t xml:space="preserve">Maarten </w:t>
      </w:r>
      <w:proofErr w:type="spellStart"/>
      <w:r w:rsidR="008335D5" w:rsidRPr="008335D5">
        <w:t>Thönissen</w:t>
      </w:r>
      <w:proofErr w:type="spellEnd"/>
      <w:r w:rsidR="008335D5">
        <w:t xml:space="preserve">. </w:t>
      </w:r>
      <w:r w:rsidR="00E00F0F">
        <w:t>Dat resulteert in de volgende u</w:t>
      </w:r>
      <w:r w:rsidRPr="00314C71">
        <w:t xml:space="preserve">itgangspunten: </w:t>
      </w:r>
    </w:p>
    <w:p w14:paraId="346A2626" w14:textId="77777777" w:rsidR="00E00F0F" w:rsidRDefault="00E00F0F" w:rsidP="00E00F0F">
      <w:pPr>
        <w:pStyle w:val="Lijstalinea"/>
        <w:numPr>
          <w:ilvl w:val="0"/>
          <w:numId w:val="7"/>
        </w:numPr>
        <w:spacing w:line="240" w:lineRule="auto"/>
      </w:pPr>
      <w:r>
        <w:t>de kanteling als leidend principe</w:t>
      </w:r>
    </w:p>
    <w:p w14:paraId="6746628F" w14:textId="77777777" w:rsidR="00E00F0F" w:rsidRDefault="00314C71" w:rsidP="00E00F0F">
      <w:pPr>
        <w:pStyle w:val="Lijstalinea"/>
        <w:numPr>
          <w:ilvl w:val="0"/>
          <w:numId w:val="7"/>
        </w:numPr>
        <w:spacing w:line="240" w:lineRule="auto"/>
      </w:pPr>
      <w:r w:rsidRPr="00314C71">
        <w:t>onde</w:t>
      </w:r>
      <w:r w:rsidR="00E00F0F">
        <w:t>rsteuningsvraag staat centraal</w:t>
      </w:r>
    </w:p>
    <w:p w14:paraId="123FF13A" w14:textId="77777777" w:rsidR="00E00F0F" w:rsidRDefault="00E00F0F" w:rsidP="00E00F0F">
      <w:pPr>
        <w:pStyle w:val="Lijstalinea"/>
        <w:numPr>
          <w:ilvl w:val="0"/>
          <w:numId w:val="7"/>
        </w:numPr>
        <w:spacing w:line="240" w:lineRule="auto"/>
      </w:pPr>
      <w:r>
        <w:t>v</w:t>
      </w:r>
      <w:r w:rsidR="00314C71" w:rsidRPr="00314C71">
        <w:t>an indiceren naar arrangeren</w:t>
      </w:r>
      <w:r>
        <w:t>, z</w:t>
      </w:r>
      <w:r w:rsidR="00314C71" w:rsidRPr="00314C71">
        <w:t>oveel mogelijk indicatievrij, maar algemeen toega</w:t>
      </w:r>
      <w:r>
        <w:t>nkelijk</w:t>
      </w:r>
    </w:p>
    <w:p w14:paraId="3A15F96A" w14:textId="77777777" w:rsidR="00E00F0F" w:rsidRDefault="00E00F0F" w:rsidP="00E00F0F">
      <w:pPr>
        <w:pStyle w:val="Lijstalinea"/>
        <w:numPr>
          <w:ilvl w:val="0"/>
          <w:numId w:val="7"/>
        </w:numPr>
        <w:spacing w:line="240" w:lineRule="auto"/>
      </w:pPr>
      <w:r>
        <w:t>i</w:t>
      </w:r>
      <w:r w:rsidR="00314C71" w:rsidRPr="00314C71">
        <w:t>nnovatie: lappendeken van nieuwe arrangementen</w:t>
      </w:r>
    </w:p>
    <w:p w14:paraId="780E2BF3" w14:textId="77777777" w:rsidR="00E00F0F" w:rsidRDefault="00E00F0F" w:rsidP="00E00F0F">
      <w:pPr>
        <w:pStyle w:val="Lijstalinea"/>
        <w:numPr>
          <w:ilvl w:val="0"/>
          <w:numId w:val="7"/>
        </w:numPr>
        <w:spacing w:line="240" w:lineRule="auto"/>
      </w:pPr>
      <w:r>
        <w:t>één</w:t>
      </w:r>
      <w:r w:rsidR="00314C71" w:rsidRPr="00314C71">
        <w:t xml:space="preserve"> integrale toegang</w:t>
      </w:r>
    </w:p>
    <w:p w14:paraId="52B8FE51" w14:textId="77777777" w:rsidR="00E00F0F" w:rsidRDefault="00E00F0F" w:rsidP="00F643C0">
      <w:pPr>
        <w:pStyle w:val="Lijstalinea"/>
        <w:numPr>
          <w:ilvl w:val="0"/>
          <w:numId w:val="7"/>
        </w:numPr>
        <w:spacing w:line="240" w:lineRule="auto"/>
      </w:pPr>
      <w:r>
        <w:t xml:space="preserve">maatwerk: </w:t>
      </w:r>
      <w:r w:rsidR="00314C71" w:rsidRPr="00314C71">
        <w:t>persoonlijke arrangementen en op ba</w:t>
      </w:r>
      <w:r>
        <w:t>sis van vraag de ondersteuning. I</w:t>
      </w:r>
      <w:r w:rsidR="00314C71" w:rsidRPr="00314C71">
        <w:t>ndiceren via sociale wijkteam.</w:t>
      </w:r>
    </w:p>
    <w:p w14:paraId="1E0138C7" w14:textId="77777777" w:rsidR="00314C71" w:rsidRPr="00314C71" w:rsidRDefault="00314C71" w:rsidP="00E00F0F">
      <w:pPr>
        <w:spacing w:line="240" w:lineRule="auto"/>
      </w:pPr>
      <w:r w:rsidRPr="00314C71">
        <w:t xml:space="preserve">Uitgangspunten </w:t>
      </w:r>
      <w:r w:rsidR="00E00F0F">
        <w:t xml:space="preserve">voor de </w:t>
      </w:r>
      <w:r w:rsidRPr="00314C71">
        <w:t>inkoop</w:t>
      </w:r>
      <w:r w:rsidR="00E00F0F">
        <w:t xml:space="preserve"> binnen</w:t>
      </w:r>
      <w:r w:rsidRPr="00314C71">
        <w:t xml:space="preserve"> </w:t>
      </w:r>
      <w:r w:rsidR="007347DE">
        <w:t xml:space="preserve">het </w:t>
      </w:r>
      <w:r w:rsidRPr="00314C71">
        <w:t>sociaal domein:</w:t>
      </w:r>
    </w:p>
    <w:p w14:paraId="2FEBEB7B" w14:textId="77777777" w:rsidR="00314C71" w:rsidRPr="00314C71" w:rsidRDefault="00314C71" w:rsidP="00E00F0F">
      <w:pPr>
        <w:pStyle w:val="Lijstalinea"/>
        <w:numPr>
          <w:ilvl w:val="0"/>
          <w:numId w:val="8"/>
        </w:numPr>
        <w:spacing w:line="240" w:lineRule="auto"/>
      </w:pPr>
      <w:r w:rsidRPr="00314C71">
        <w:t>integrale arrangementen</w:t>
      </w:r>
    </w:p>
    <w:p w14:paraId="08B5A893" w14:textId="77777777" w:rsidR="00314C71" w:rsidRPr="00314C71" w:rsidRDefault="00314C71" w:rsidP="00E00F0F">
      <w:pPr>
        <w:pStyle w:val="Lijstalinea"/>
        <w:numPr>
          <w:ilvl w:val="0"/>
          <w:numId w:val="8"/>
        </w:numPr>
        <w:spacing w:line="240" w:lineRule="auto"/>
      </w:pPr>
      <w:r w:rsidRPr="00314C71">
        <w:t>burger centraal</w:t>
      </w:r>
    </w:p>
    <w:p w14:paraId="3C10CF8B" w14:textId="77777777" w:rsidR="00314C71" w:rsidRPr="00314C71" w:rsidRDefault="00314C71" w:rsidP="00E00F0F">
      <w:pPr>
        <w:pStyle w:val="Lijstalinea"/>
        <w:numPr>
          <w:ilvl w:val="0"/>
          <w:numId w:val="8"/>
        </w:numPr>
        <w:spacing w:line="240" w:lineRule="auto"/>
      </w:pPr>
      <w:r w:rsidRPr="00314C71">
        <w:t>burger is opdrachtgever</w:t>
      </w:r>
    </w:p>
    <w:p w14:paraId="6BF6CD8D" w14:textId="77777777" w:rsidR="00314C71" w:rsidRPr="00314C71" w:rsidRDefault="00314C71" w:rsidP="00E00F0F">
      <w:pPr>
        <w:pStyle w:val="Lijstalinea"/>
        <w:numPr>
          <w:ilvl w:val="0"/>
          <w:numId w:val="8"/>
        </w:numPr>
        <w:spacing w:line="240" w:lineRule="auto"/>
      </w:pPr>
      <w:r w:rsidRPr="00314C71">
        <w:t>professionele ondersteuning is  vooral coachend en faciliterend</w:t>
      </w:r>
    </w:p>
    <w:p w14:paraId="7638940E" w14:textId="77777777" w:rsidR="00314C71" w:rsidRPr="00314C71" w:rsidRDefault="00314C71" w:rsidP="00E00F0F">
      <w:pPr>
        <w:pStyle w:val="Lijstalinea"/>
        <w:numPr>
          <w:ilvl w:val="0"/>
          <w:numId w:val="8"/>
        </w:numPr>
        <w:spacing w:line="240" w:lineRule="auto"/>
      </w:pPr>
      <w:r w:rsidRPr="00314C71">
        <w:t>maatwerk, geen standaardwerk (geen producten lijst)</w:t>
      </w:r>
    </w:p>
    <w:p w14:paraId="7394C469" w14:textId="77777777" w:rsidR="00314C71" w:rsidRPr="00314C71" w:rsidRDefault="00314C71" w:rsidP="00E00F0F">
      <w:pPr>
        <w:pStyle w:val="Lijstalinea"/>
        <w:numPr>
          <w:ilvl w:val="0"/>
          <w:numId w:val="8"/>
        </w:numPr>
        <w:spacing w:line="240" w:lineRule="auto"/>
      </w:pPr>
      <w:r w:rsidRPr="00314C71">
        <w:t>lokaal ingebed</w:t>
      </w:r>
    </w:p>
    <w:p w14:paraId="2D3FDC91" w14:textId="77777777" w:rsidR="00CE75FE" w:rsidRDefault="00C33648" w:rsidP="00314C71">
      <w:r>
        <w:t xml:space="preserve">De zaal: ‘Hoe kun je </w:t>
      </w:r>
      <w:r w:rsidR="007347DE">
        <w:t>r</w:t>
      </w:r>
      <w:r w:rsidR="00314C71" w:rsidRPr="00314C71">
        <w:t>esultat</w:t>
      </w:r>
      <w:r w:rsidR="007347DE">
        <w:t>en meten</w:t>
      </w:r>
      <w:r>
        <w:t xml:space="preserve"> als je de prestatievelden loslaat?’</w:t>
      </w:r>
      <w:r>
        <w:br/>
      </w:r>
      <w:r w:rsidR="00314C71" w:rsidRPr="00314C71">
        <w:t xml:space="preserve">Peel en Maas: </w:t>
      </w:r>
      <w:r>
        <w:t xml:space="preserve">‘Op den duur wordt het </w:t>
      </w:r>
      <w:r w:rsidR="00314C71" w:rsidRPr="00314C71">
        <w:t>resultaatsmeting op populatieniveau in wijken</w:t>
      </w:r>
      <w:r>
        <w:t xml:space="preserve">, maar nu sturen we daar nog niet op. Gezien de </w:t>
      </w:r>
      <w:r w:rsidR="00314C71" w:rsidRPr="00314C71">
        <w:t>tijdsdruk om alles te regelen</w:t>
      </w:r>
      <w:r>
        <w:t xml:space="preserve"> kun je nog niet alles </w:t>
      </w:r>
      <w:r w:rsidR="00314C71" w:rsidRPr="00314C71">
        <w:t xml:space="preserve">realiseren. </w:t>
      </w:r>
      <w:r>
        <w:t>Het werkveld wordt n</w:t>
      </w:r>
      <w:r w:rsidR="00314C71" w:rsidRPr="00314C71">
        <w:t>u</w:t>
      </w:r>
      <w:r>
        <w:t xml:space="preserve"> pas echt wakker. Bij m</w:t>
      </w:r>
      <w:r w:rsidR="00314C71" w:rsidRPr="00314C71">
        <w:t>aatwerk</w:t>
      </w:r>
      <w:r>
        <w:t xml:space="preserve"> komt er</w:t>
      </w:r>
      <w:r w:rsidR="00314C71" w:rsidRPr="00314C71">
        <w:t xml:space="preserve"> per klant een ondersteuningsplan en </w:t>
      </w:r>
      <w:r w:rsidR="009B605C">
        <w:t>een totaal</w:t>
      </w:r>
      <w:r w:rsidR="00314C71" w:rsidRPr="00314C71">
        <w:t>bedrag.</w:t>
      </w:r>
      <w:r w:rsidR="009B605C">
        <w:t>’</w:t>
      </w:r>
      <w:r w:rsidR="00314C71" w:rsidRPr="00314C71">
        <w:br/>
        <w:t>Apeldoorn</w:t>
      </w:r>
      <w:r w:rsidR="009B605C">
        <w:t xml:space="preserve">: ‘We hebben </w:t>
      </w:r>
      <w:r w:rsidR="00314C71" w:rsidRPr="00314C71">
        <w:t>wel ambities om tot resultaatsmeting op output (effecten) te</w:t>
      </w:r>
      <w:r w:rsidR="009B605C">
        <w:t xml:space="preserve"> komen, maar </w:t>
      </w:r>
      <w:r w:rsidR="007347DE">
        <w:t xml:space="preserve">we zijn </w:t>
      </w:r>
      <w:r w:rsidR="009B605C">
        <w:t>nu nog druk bezig met de transities.’</w:t>
      </w:r>
      <w:r w:rsidR="00314C71" w:rsidRPr="00314C71">
        <w:br/>
      </w:r>
      <w:r w:rsidR="009B605C">
        <w:t xml:space="preserve">Vraag: ‘Hoe kun je de </w:t>
      </w:r>
      <w:r w:rsidR="00314C71" w:rsidRPr="00314C71">
        <w:t>transformatie realiseren?</w:t>
      </w:r>
      <w:r w:rsidR="009B605C">
        <w:t>’</w:t>
      </w:r>
      <w:r w:rsidR="009B605C">
        <w:br/>
      </w:r>
      <w:r w:rsidR="00314C71" w:rsidRPr="00314C71">
        <w:t>Apeldoorn</w:t>
      </w:r>
      <w:r w:rsidR="009B605C">
        <w:t>: ‘E</w:t>
      </w:r>
      <w:r w:rsidR="00314C71" w:rsidRPr="00314C71">
        <w:t>en grote groep gemeenten kom</w:t>
      </w:r>
      <w:r w:rsidR="009B605C">
        <w:t>t</w:t>
      </w:r>
      <w:r w:rsidR="00314C71" w:rsidRPr="00314C71">
        <w:t xml:space="preserve"> nu op basis van bestaande productenlijsten tot</w:t>
      </w:r>
      <w:r w:rsidR="009B605C">
        <w:t xml:space="preserve"> </w:t>
      </w:r>
      <w:r w:rsidR="00314C71" w:rsidRPr="00314C71">
        <w:t xml:space="preserve">financiering. </w:t>
      </w:r>
      <w:r w:rsidR="009B605C">
        <w:t xml:space="preserve">Via </w:t>
      </w:r>
      <w:r w:rsidR="00314C71" w:rsidRPr="00314C71">
        <w:t xml:space="preserve">het gesprek met de aanbieders proberen de gemeenten de </w:t>
      </w:r>
      <w:r w:rsidR="009B605C">
        <w:t>W</w:t>
      </w:r>
      <w:r w:rsidR="00314C71" w:rsidRPr="00314C71">
        <w:t xml:space="preserve">mo-doelstellingen  in te voegen. Apeldoorn roomt </w:t>
      </w:r>
      <w:r w:rsidR="009B605C">
        <w:t xml:space="preserve">het </w:t>
      </w:r>
      <w:r w:rsidR="00314C71" w:rsidRPr="00314C71">
        <w:t xml:space="preserve">budget van </w:t>
      </w:r>
      <w:r w:rsidR="009B605C">
        <w:t xml:space="preserve">de </w:t>
      </w:r>
      <w:r w:rsidR="00314C71" w:rsidRPr="00314C71">
        <w:t>begeleiding af ten gunste van a</w:t>
      </w:r>
      <w:r w:rsidR="009B605C">
        <w:t>lgemene  welzijnsvoorzieningen.’</w:t>
      </w:r>
      <w:r w:rsidR="009B605C">
        <w:br/>
        <w:t xml:space="preserve">Zaal: ‘Hoe zit het met </w:t>
      </w:r>
      <w:r w:rsidR="00314C71" w:rsidRPr="00314C71">
        <w:t>de integrale cliëntplannen in Apeldoorn? Het verbind</w:t>
      </w:r>
      <w:r w:rsidR="009B605C">
        <w:t xml:space="preserve"> je</w:t>
      </w:r>
      <w:r w:rsidR="00314C71" w:rsidRPr="00314C71">
        <w:t xml:space="preserve"> algemene en maatwerkvoorzieningen?</w:t>
      </w:r>
      <w:r w:rsidR="009B605C">
        <w:t>’</w:t>
      </w:r>
      <w:r w:rsidR="009B605C">
        <w:br/>
      </w:r>
      <w:r w:rsidR="00314C71" w:rsidRPr="00314C71">
        <w:t>Apeldoorn</w:t>
      </w:r>
      <w:r w:rsidR="009B605C">
        <w:t xml:space="preserve">: ‘In </w:t>
      </w:r>
      <w:r w:rsidR="00314C71" w:rsidRPr="00314C71">
        <w:t>cliëntplannen</w:t>
      </w:r>
      <w:r w:rsidR="009B605C">
        <w:t xml:space="preserve"> kunnen </w:t>
      </w:r>
      <w:r w:rsidR="00314C71" w:rsidRPr="00314C71">
        <w:t xml:space="preserve">individuele en algemene voorzieningen samenkomen. </w:t>
      </w:r>
      <w:r w:rsidR="009B605C">
        <w:t>D</w:t>
      </w:r>
      <w:r w:rsidR="00314C71" w:rsidRPr="00314C71">
        <w:t xml:space="preserve">e leverancier van individuele voorzieningen </w:t>
      </w:r>
      <w:r w:rsidR="009B605C">
        <w:t xml:space="preserve">wordt ook </w:t>
      </w:r>
      <w:r w:rsidR="00314C71" w:rsidRPr="00314C71">
        <w:t xml:space="preserve">verantwoordelijk voor de </w:t>
      </w:r>
      <w:r w:rsidR="009B605C">
        <w:t>a</w:t>
      </w:r>
      <w:r w:rsidR="00314C71" w:rsidRPr="00314C71">
        <w:t xml:space="preserve">lgemene </w:t>
      </w:r>
      <w:r w:rsidR="00314C71" w:rsidRPr="00314C71">
        <w:lastRenderedPageBreak/>
        <w:t xml:space="preserve">voorzieningen. Dit is </w:t>
      </w:r>
      <w:r w:rsidR="007347DE">
        <w:t>althans de</w:t>
      </w:r>
      <w:r w:rsidR="00314C71" w:rsidRPr="00314C71">
        <w:t xml:space="preserve"> theorie</w:t>
      </w:r>
      <w:r w:rsidR="007347DE">
        <w:t xml:space="preserve">, er </w:t>
      </w:r>
      <w:r w:rsidR="00314C71" w:rsidRPr="00314C71">
        <w:t>is nog geen ervaring</w:t>
      </w:r>
      <w:r w:rsidR="007347DE">
        <w:t xml:space="preserve"> mee</w:t>
      </w:r>
      <w:r w:rsidR="00314C71" w:rsidRPr="00314C71">
        <w:t xml:space="preserve"> opgedaan.</w:t>
      </w:r>
      <w:r w:rsidR="009B605C">
        <w:t>’</w:t>
      </w:r>
      <w:r w:rsidR="00CE75FE">
        <w:br/>
      </w:r>
      <w:r w:rsidR="00314C71" w:rsidRPr="00314C71">
        <w:t>Marijke Vos</w:t>
      </w:r>
      <w:r w:rsidR="00CE75FE">
        <w:t xml:space="preserve">: ‘Wat adviseren jullie </w:t>
      </w:r>
      <w:r w:rsidR="00314C71" w:rsidRPr="00314C71">
        <w:t>aan welzijnsorganisaties als het gaat om inkoop?</w:t>
      </w:r>
      <w:r w:rsidR="00CE75FE">
        <w:t>’</w:t>
      </w:r>
      <w:r w:rsidR="00CE75FE">
        <w:br/>
      </w:r>
      <w:r w:rsidR="00314C71" w:rsidRPr="00314C71">
        <w:t xml:space="preserve">Peel en Maas: </w:t>
      </w:r>
      <w:r w:rsidR="00CE75FE">
        <w:t xml:space="preserve">‘Toon </w:t>
      </w:r>
      <w:r w:rsidR="00314C71" w:rsidRPr="00314C71">
        <w:t xml:space="preserve">meer zelfvertrouwen, </w:t>
      </w:r>
      <w:r w:rsidR="00CE75FE">
        <w:t xml:space="preserve">neem het </w:t>
      </w:r>
      <w:r w:rsidR="00314C71" w:rsidRPr="00314C71">
        <w:t xml:space="preserve">voortouw </w:t>
      </w:r>
      <w:r w:rsidR="00CE75FE">
        <w:t>voor</w:t>
      </w:r>
      <w:r w:rsidR="00314C71" w:rsidRPr="00314C71">
        <w:t xml:space="preserve"> nieuwe </w:t>
      </w:r>
      <w:r w:rsidR="00CE75FE">
        <w:t>on</w:t>
      </w:r>
      <w:r w:rsidR="00314C71" w:rsidRPr="00314C71">
        <w:t>dersteuningsarrangementen</w:t>
      </w:r>
      <w:r w:rsidR="00CE75FE">
        <w:t xml:space="preserve"> gebaseerd op jullie</w:t>
      </w:r>
      <w:r w:rsidR="00314C71" w:rsidRPr="00314C71">
        <w:t xml:space="preserve"> expertise.</w:t>
      </w:r>
      <w:r w:rsidR="00CE75FE">
        <w:t>’</w:t>
      </w:r>
      <w:r w:rsidR="00314C71" w:rsidRPr="00314C71">
        <w:t xml:space="preserve"> </w:t>
      </w:r>
      <w:r w:rsidR="00314C71" w:rsidRPr="00314C71">
        <w:br/>
        <w:t>Apeldoorn</w:t>
      </w:r>
      <w:r w:rsidR="00CE75FE">
        <w:t>: ‘En</w:t>
      </w:r>
      <w:r w:rsidR="00314C71" w:rsidRPr="00314C71">
        <w:t xml:space="preserve"> betrek zorgorganisaties erbij. </w:t>
      </w:r>
      <w:r w:rsidR="00CE75FE">
        <w:t>W</w:t>
      </w:r>
      <w:r w:rsidR="00314C71" w:rsidRPr="00314C71">
        <w:t>elzijn</w:t>
      </w:r>
      <w:r w:rsidR="00CE75FE">
        <w:t xml:space="preserve"> heeft</w:t>
      </w:r>
      <w:r w:rsidR="00314C71" w:rsidRPr="00314C71">
        <w:t xml:space="preserve"> een voorsprong op zorgaanbieders als </w:t>
      </w:r>
      <w:r w:rsidR="00CE75FE">
        <w:t>het gaat om wijkgericht werken. Maak daar gebruik van!’</w:t>
      </w:r>
    </w:p>
    <w:p w14:paraId="05FD7A3A" w14:textId="363825C2" w:rsidR="00CE75FE" w:rsidRPr="00212BFA" w:rsidRDefault="00212BFA" w:rsidP="006021A7">
      <w:pPr>
        <w:spacing w:after="0"/>
        <w:rPr>
          <w:b/>
          <w:color w:val="FF0000"/>
        </w:rPr>
      </w:pPr>
      <w:r w:rsidRPr="00212BFA">
        <w:rPr>
          <w:b/>
          <w:color w:val="7030A0"/>
        </w:rPr>
        <w:t xml:space="preserve">Bijeenkomst </w:t>
      </w:r>
      <w:r w:rsidR="006021A7" w:rsidRPr="00212BFA">
        <w:rPr>
          <w:b/>
          <w:color w:val="7030A0"/>
        </w:rPr>
        <w:t>Utrecht</w:t>
      </w:r>
      <w:r w:rsidRPr="00212BFA">
        <w:rPr>
          <w:b/>
          <w:color w:val="7030A0"/>
        </w:rPr>
        <w:t>: Utrecht</w:t>
      </w:r>
    </w:p>
    <w:p w14:paraId="6846A47C" w14:textId="6F39EF74" w:rsidR="00AB130E" w:rsidRDefault="00AB130E" w:rsidP="00AB130E">
      <w:pPr>
        <w:spacing w:after="0"/>
      </w:pPr>
      <w:r>
        <w:t xml:space="preserve">Mevrouw </w:t>
      </w:r>
      <w:proofErr w:type="spellStart"/>
      <w:r>
        <w:t>Toke</w:t>
      </w:r>
      <w:proofErr w:type="spellEnd"/>
      <w:r>
        <w:t xml:space="preserve"> Tom van de gemeente Utrecht presenteert de veranderstrategie en inkoop van de gemeente Utrecht. Utrecht wil </w:t>
      </w:r>
      <w:r w:rsidRPr="00AB130E">
        <w:t>samen met burgers en (zorg)instellingen</w:t>
      </w:r>
      <w:r>
        <w:t xml:space="preserve"> de innovatie van het systeem vormgeven. Het gaat om een </w:t>
      </w:r>
      <w:r w:rsidRPr="00AB130E">
        <w:t>ingrijpende omslag in denken en doen</w:t>
      </w:r>
      <w:r w:rsidR="00862920">
        <w:t>,</w:t>
      </w:r>
      <w:r>
        <w:t xml:space="preserve"> en dat kan alleen door samen stap voor stap te leren. Utrecht hanteert een aantal principes zoals ‘</w:t>
      </w:r>
      <w:r w:rsidRPr="00AB130E">
        <w:t>Eigen verantwoordelijkheid, keuzevrijheid en wederkerigheid</w:t>
      </w:r>
      <w:r>
        <w:t>’, ‘</w:t>
      </w:r>
      <w:r w:rsidRPr="00AB130E">
        <w:t>Focus op mogelijkheden, niet problematiseren</w:t>
      </w:r>
      <w:r>
        <w:t>’ en ‘</w:t>
      </w:r>
      <w:r w:rsidRPr="00AB130E">
        <w:t xml:space="preserve">Ruimte voor </w:t>
      </w:r>
      <w:r w:rsidRPr="00DE72D7">
        <w:t>professionele afwegingen en beslissingen</w:t>
      </w:r>
      <w:r w:rsidR="00E80D2D" w:rsidRPr="00DE72D7">
        <w:t>’.</w:t>
      </w:r>
      <w:bookmarkStart w:id="0" w:name="_GoBack"/>
      <w:bookmarkEnd w:id="0"/>
    </w:p>
    <w:p w14:paraId="08498D26" w14:textId="6C2D2002" w:rsidR="00AB130E" w:rsidRDefault="00AB130E" w:rsidP="00382D92">
      <w:pPr>
        <w:spacing w:after="0"/>
      </w:pPr>
      <w:r>
        <w:t>De gemeente Utrecht wil investeren aan de voorkant door h</w:t>
      </w:r>
      <w:r w:rsidRPr="00AB130E">
        <w:t>oogwaardige generalistisc</w:t>
      </w:r>
      <w:r>
        <w:t xml:space="preserve">he professionals in buurtteams. </w:t>
      </w:r>
      <w:r w:rsidR="00DE72D7">
        <w:t>Bij</w:t>
      </w:r>
      <w:r w:rsidR="00382D92" w:rsidRPr="00382D92">
        <w:t xml:space="preserve"> </w:t>
      </w:r>
      <w:r w:rsidR="00862920">
        <w:t>drie</w:t>
      </w:r>
      <w:r w:rsidR="00382D92" w:rsidRPr="00382D92">
        <w:t xml:space="preserve"> grote welzijnsorganisatie </w:t>
      </w:r>
      <w:r w:rsidR="00382D92">
        <w:t xml:space="preserve">is </w:t>
      </w:r>
      <w:r w:rsidR="00382D92" w:rsidRPr="00382D92">
        <w:t>apart uitgevraagd</w:t>
      </w:r>
      <w:r w:rsidR="00DE72D7">
        <w:t xml:space="preserve"> naar splitsing van taken</w:t>
      </w:r>
      <w:r w:rsidR="00382D92" w:rsidRPr="00382D92">
        <w:t>:</w:t>
      </w:r>
      <w:r w:rsidR="00382D92">
        <w:t xml:space="preserve"> </w:t>
      </w:r>
      <w:r w:rsidR="00862920">
        <w:t>onder andere</w:t>
      </w:r>
      <w:r w:rsidR="00382D92">
        <w:t xml:space="preserve"> </w:t>
      </w:r>
      <w:r w:rsidR="00382D92" w:rsidRPr="00382D92">
        <w:t>Sociaal makelaarschap in de wijk</w:t>
      </w:r>
      <w:r w:rsidR="00DE72D7">
        <w:t>,</w:t>
      </w:r>
      <w:r w:rsidR="00382D92">
        <w:t xml:space="preserve"> </w:t>
      </w:r>
      <w:r w:rsidR="00382D92" w:rsidRPr="00382D92">
        <w:t>Informatie en cliëntondersteuning (stad/buurt)</w:t>
      </w:r>
      <w:r w:rsidR="00382D92">
        <w:t xml:space="preserve"> en</w:t>
      </w:r>
      <w:r w:rsidR="00862920">
        <w:t xml:space="preserve"> </w:t>
      </w:r>
      <w:r w:rsidR="00382D92" w:rsidRPr="00382D92">
        <w:t>Buurthuizen (beter benutten)</w:t>
      </w:r>
      <w:r w:rsidR="00382D92">
        <w:t xml:space="preserve">. </w:t>
      </w:r>
    </w:p>
    <w:p w14:paraId="08B8AB79" w14:textId="061F31DF" w:rsidR="00382D92" w:rsidRPr="00382D92" w:rsidRDefault="00382D92" w:rsidP="00382D92">
      <w:pPr>
        <w:spacing w:after="0"/>
      </w:pPr>
      <w:r>
        <w:t xml:space="preserve">De opdrachtgeversrol van de gemeente is zich ook aan het ontwikkelen. </w:t>
      </w:r>
      <w:r w:rsidRPr="00382D92">
        <w:t>Nu: regie bij gemeente, meerdere instellingen dragen bij</w:t>
      </w:r>
      <w:r>
        <w:t>, s</w:t>
      </w:r>
      <w:r w:rsidRPr="00382D92">
        <w:t>traks: gemeente (uitsluitend) actieve opdrachtgever</w:t>
      </w:r>
      <w:r>
        <w:t>. Belangrijke inzet voor 2015 is: c</w:t>
      </w:r>
      <w:r w:rsidRPr="00382D92">
        <w:t>ontinuïteit van zorg</w:t>
      </w:r>
      <w:r>
        <w:t>, f</w:t>
      </w:r>
      <w:r w:rsidRPr="00382D92">
        <w:t>inanciële beheersbaarheid</w:t>
      </w:r>
      <w:r>
        <w:t xml:space="preserve"> en b</w:t>
      </w:r>
      <w:r w:rsidRPr="00382D92">
        <w:t>lijvend leren en ontwikkelen</w:t>
      </w:r>
      <w:r w:rsidR="00862920">
        <w:t xml:space="preserve"> naar </w:t>
      </w:r>
      <w:r w:rsidRPr="00382D92">
        <w:t>strategisch partnerschap</w:t>
      </w:r>
      <w:r w:rsidR="00DE72D7">
        <w:t>.</w:t>
      </w:r>
    </w:p>
    <w:p w14:paraId="2F96EB11" w14:textId="16D0CCDA" w:rsidR="00382D92" w:rsidRDefault="00382D92" w:rsidP="00382D92">
      <w:pPr>
        <w:spacing w:after="0"/>
      </w:pPr>
      <w:r>
        <w:t xml:space="preserve">Utrecht wil daarnaast </w:t>
      </w:r>
      <w:r w:rsidR="00DE72D7">
        <w:t xml:space="preserve">tot vernieuwing komen </w:t>
      </w:r>
      <w:r>
        <w:t xml:space="preserve">door </w:t>
      </w:r>
      <w:proofErr w:type="spellStart"/>
      <w:r w:rsidR="00862920">
        <w:t>stadsbreed</w:t>
      </w:r>
      <w:proofErr w:type="spellEnd"/>
      <w:r w:rsidR="00862920">
        <w:t xml:space="preserve"> </w:t>
      </w:r>
      <w:r>
        <w:t>b</w:t>
      </w:r>
      <w:r w:rsidRPr="00382D92">
        <w:t xml:space="preserve">uurtteams </w:t>
      </w:r>
      <w:r>
        <w:t>in te zetten. De uitvraag voor buurtteams</w:t>
      </w:r>
      <w:r w:rsidRPr="00382D92">
        <w:t xml:space="preserve"> </w:t>
      </w:r>
      <w:r>
        <w:t xml:space="preserve">gaat via een </w:t>
      </w:r>
      <w:r w:rsidRPr="00382D92">
        <w:t>subsidietender met subsidieplafond</w:t>
      </w:r>
      <w:r>
        <w:t>. V</w:t>
      </w:r>
      <w:r w:rsidR="00DE72D7">
        <w:t>oor de aanvullende zorg streeft Utrecht</w:t>
      </w:r>
      <w:r>
        <w:t xml:space="preserve"> naar </w:t>
      </w:r>
      <w:r w:rsidR="00DE72D7">
        <w:t>beperkte</w:t>
      </w:r>
      <w:r w:rsidRPr="00382D92">
        <w:t xml:space="preserve"> vernieuwing </w:t>
      </w:r>
      <w:r>
        <w:t xml:space="preserve">en </w:t>
      </w:r>
      <w:r w:rsidRPr="00382D92">
        <w:t>‘</w:t>
      </w:r>
      <w:proofErr w:type="spellStart"/>
      <w:r w:rsidRPr="00382D92">
        <w:t>Shrink</w:t>
      </w:r>
      <w:proofErr w:type="spellEnd"/>
      <w:r w:rsidRPr="00382D92">
        <w:t xml:space="preserve"> </w:t>
      </w:r>
      <w:proofErr w:type="spellStart"/>
      <w:r w:rsidRPr="00382D92">
        <w:t>to</w:t>
      </w:r>
      <w:proofErr w:type="spellEnd"/>
      <w:r w:rsidRPr="00382D92">
        <w:t xml:space="preserve"> excellence’</w:t>
      </w:r>
      <w:r>
        <w:t xml:space="preserve"> via een s</w:t>
      </w:r>
      <w:r w:rsidRPr="00382D92">
        <w:t xml:space="preserve">trategisch partnerschap </w:t>
      </w:r>
      <w:r>
        <w:t xml:space="preserve">met </w:t>
      </w:r>
      <w:r w:rsidRPr="00382D92">
        <w:t>focusaanbieders</w:t>
      </w:r>
      <w:r>
        <w:t>. Dit gaat met bestaande aanbieders, waarbij b</w:t>
      </w:r>
      <w:r w:rsidR="00D645A5" w:rsidRPr="00382D92">
        <w:t xml:space="preserve">udgetafspraken </w:t>
      </w:r>
      <w:r>
        <w:t xml:space="preserve">worden gemaakt met </w:t>
      </w:r>
      <w:r w:rsidR="00D645A5" w:rsidRPr="00382D92">
        <w:t>‘focus’</w:t>
      </w:r>
      <w:r w:rsidR="00862920">
        <w:t xml:space="preserve"> </w:t>
      </w:r>
      <w:r w:rsidR="00D645A5" w:rsidRPr="00382D92">
        <w:t>aanbieders</w:t>
      </w:r>
      <w:r>
        <w:t>.</w:t>
      </w:r>
      <w:r w:rsidR="00D645A5" w:rsidRPr="00382D92">
        <w:t xml:space="preserve"> </w:t>
      </w:r>
      <w:r>
        <w:t>De a</w:t>
      </w:r>
      <w:r w:rsidR="00D645A5" w:rsidRPr="00382D92">
        <w:t xml:space="preserve">anbieder </w:t>
      </w:r>
      <w:r>
        <w:t xml:space="preserve">krijgt </w:t>
      </w:r>
      <w:r w:rsidR="00D645A5" w:rsidRPr="00382D92">
        <w:t>ruimte voor invulling</w:t>
      </w:r>
      <w:r>
        <w:t xml:space="preserve"> en nadere afspraken worden in oktober gemaakt. Er worden ook b</w:t>
      </w:r>
      <w:r w:rsidR="00D645A5" w:rsidRPr="00382D92">
        <w:t xml:space="preserve">udgetafspraken </w:t>
      </w:r>
      <w:r w:rsidR="00DE72D7">
        <w:t>gemaakt</w:t>
      </w:r>
      <w:r w:rsidR="00DE72D7" w:rsidRPr="00DE72D7">
        <w:t xml:space="preserve"> met overige aanbieders</w:t>
      </w:r>
      <w:r w:rsidR="00DE72D7">
        <w:t xml:space="preserve"> </w:t>
      </w:r>
      <w:r w:rsidR="00D645A5" w:rsidRPr="00382D92">
        <w:t>(</w:t>
      </w:r>
      <w:r w:rsidR="00DE72D7">
        <w:t xml:space="preserve">over </w:t>
      </w:r>
      <w:r w:rsidR="00D645A5" w:rsidRPr="00382D92">
        <w:t>korting</w:t>
      </w:r>
      <w:r w:rsidR="00DE72D7">
        <w:t xml:space="preserve">spercentages </w:t>
      </w:r>
      <w:r w:rsidR="00D645A5" w:rsidRPr="00382D92">
        <w:t>en volumeafspraken)</w:t>
      </w:r>
      <w:r>
        <w:t xml:space="preserve">. Dit verloopt via </w:t>
      </w:r>
      <w:r w:rsidR="00862920">
        <w:t xml:space="preserve">een </w:t>
      </w:r>
      <w:r w:rsidR="00D645A5" w:rsidRPr="00382D92">
        <w:t>overheidsopdracht 2B</w:t>
      </w:r>
      <w:r w:rsidR="00862920">
        <w:t>-</w:t>
      </w:r>
      <w:r w:rsidR="00D645A5" w:rsidRPr="00382D92">
        <w:t>diensten</w:t>
      </w:r>
      <w:r>
        <w:t xml:space="preserve">. </w:t>
      </w:r>
    </w:p>
    <w:p w14:paraId="573FB6B1" w14:textId="5B13D79A" w:rsidR="006021A7" w:rsidRDefault="00382D92" w:rsidP="006021A7">
      <w:pPr>
        <w:spacing w:after="0"/>
      </w:pPr>
      <w:r>
        <w:t xml:space="preserve">De sturing en </w:t>
      </w:r>
      <w:r w:rsidR="00862920">
        <w:t>monitoring</w:t>
      </w:r>
      <w:r>
        <w:t xml:space="preserve"> 2015 is gericht op een s</w:t>
      </w:r>
      <w:r w:rsidR="00D645A5" w:rsidRPr="00382D92">
        <w:t xml:space="preserve">nelle, juiste en warme overdracht </w:t>
      </w:r>
      <w:r>
        <w:t xml:space="preserve">van cliënten </w:t>
      </w:r>
      <w:r w:rsidR="00D645A5" w:rsidRPr="00382D92">
        <w:t>tussen aanbieders</w:t>
      </w:r>
      <w:r w:rsidR="00862920">
        <w:t xml:space="preserve">, </w:t>
      </w:r>
      <w:r>
        <w:t>r</w:t>
      </w:r>
      <w:r w:rsidR="00D645A5" w:rsidRPr="00382D92">
        <w:t>ekening</w:t>
      </w:r>
      <w:r w:rsidR="00862920">
        <w:t xml:space="preserve"> </w:t>
      </w:r>
      <w:r w:rsidR="00D645A5" w:rsidRPr="00382D92">
        <w:t>houdend met overgangsrecht</w:t>
      </w:r>
      <w:r>
        <w:t>. Daarnaast is st</w:t>
      </w:r>
      <w:r w:rsidR="00D645A5" w:rsidRPr="00382D92">
        <w:t>uren op transformatiedoelen en leidende principes</w:t>
      </w:r>
      <w:r w:rsidR="00862920">
        <w:t xml:space="preserve"> van belang.</w:t>
      </w:r>
    </w:p>
    <w:p w14:paraId="234327CF" w14:textId="77777777" w:rsidR="00862920" w:rsidRPr="006021A7" w:rsidRDefault="00862920" w:rsidP="006021A7">
      <w:pPr>
        <w:spacing w:after="0"/>
      </w:pPr>
    </w:p>
    <w:p w14:paraId="4250906C" w14:textId="634F93C5" w:rsidR="009A2148" w:rsidRDefault="00AF2D22" w:rsidP="003A1352">
      <w:r w:rsidRPr="00026461">
        <w:rPr>
          <w:b/>
          <w:color w:val="FF0000"/>
        </w:rPr>
        <w:t>4. Aan tafel</w:t>
      </w:r>
      <w:r w:rsidR="009070C6" w:rsidRPr="00026461">
        <w:rPr>
          <w:b/>
          <w:color w:val="FF0000"/>
        </w:rPr>
        <w:t>!</w:t>
      </w:r>
      <w:r w:rsidR="00026461">
        <w:rPr>
          <w:color w:val="FF0000"/>
        </w:rPr>
        <w:br/>
      </w:r>
      <w:r w:rsidR="009070C6" w:rsidRPr="009070C6">
        <w:rPr>
          <w:color w:val="7030A0"/>
        </w:rPr>
        <w:t>Den Haag:</w:t>
      </w:r>
      <w:r w:rsidRPr="009070C6">
        <w:rPr>
          <w:color w:val="7030A0"/>
        </w:rPr>
        <w:t xml:space="preserve"> </w:t>
      </w:r>
      <w:r w:rsidR="00091FC1" w:rsidRPr="009070C6">
        <w:rPr>
          <w:color w:val="7030A0"/>
        </w:rPr>
        <w:t>in</w:t>
      </w:r>
      <w:r w:rsidRPr="009070C6">
        <w:rPr>
          <w:color w:val="7030A0"/>
        </w:rPr>
        <w:t xml:space="preserve"> je comfortzone is het lastig vernieuwen </w:t>
      </w:r>
      <w:r w:rsidR="0037098F">
        <w:br/>
      </w:r>
      <w:r w:rsidR="00766103">
        <w:t>Vier groepsgesprekken boden de kans om praktijkervaringen uit te wisselen over inkoopmodellen, contracten, afrekenen, et cetera. Onder leiding van vier groepshoofden:</w:t>
      </w:r>
      <w:r w:rsidR="00766103">
        <w:br/>
        <w:t>Jan Hoefsloot (DOCK): ‘We zijn succesvol geweest bij de aanbesteding in Rotterdam: onze omzet steeg van 3 miljoen naar 8 miljoen. Onder andere dankzij nieuwe dienstverlening.’</w:t>
      </w:r>
      <w:r w:rsidR="00766103">
        <w:br/>
        <w:t xml:space="preserve">Erik </w:t>
      </w:r>
      <w:proofErr w:type="spellStart"/>
      <w:r w:rsidR="00766103">
        <w:t>Lemstra</w:t>
      </w:r>
      <w:proofErr w:type="spellEnd"/>
      <w:r w:rsidR="00766103">
        <w:t xml:space="preserve"> (</w:t>
      </w:r>
      <w:proofErr w:type="spellStart"/>
      <w:r w:rsidR="00766103">
        <w:t>Xtra</w:t>
      </w:r>
      <w:proofErr w:type="spellEnd"/>
      <w:r w:rsidR="00766103">
        <w:t>): ‘We innoveren en proberen vooral om aan bestedingen te voorkómen. En dat lukt heel goed</w:t>
      </w:r>
      <w:r w:rsidR="009A2148">
        <w:t>, door onze dienstverlening slim te organiseren.’</w:t>
      </w:r>
      <w:r w:rsidR="009A2148">
        <w:br/>
        <w:t>Melissa Jansen (</w:t>
      </w:r>
      <w:proofErr w:type="spellStart"/>
      <w:r w:rsidR="009A2148">
        <w:t>Participe</w:t>
      </w:r>
      <w:proofErr w:type="spellEnd"/>
      <w:r w:rsidR="009A2148">
        <w:t>): ‘</w:t>
      </w:r>
      <w:r w:rsidR="00EA1056">
        <w:t>Hoe besteed je aan in het sociale domein? En hoe kun je je als organisatie voorbereiden op wat gemeenten als Rotterdam en Gooi &amp; Vechtstreek doen met de Wmo?’</w:t>
      </w:r>
      <w:r w:rsidR="00091FC1">
        <w:br/>
      </w:r>
      <w:r w:rsidR="00091FC1" w:rsidRPr="00091FC1">
        <w:t>Elke Louwers (</w:t>
      </w:r>
      <w:proofErr w:type="spellStart"/>
      <w:r w:rsidR="00091FC1" w:rsidRPr="00091FC1">
        <w:t>Kwadraad</w:t>
      </w:r>
      <w:proofErr w:type="spellEnd"/>
      <w:r w:rsidR="00091FC1" w:rsidRPr="00091FC1">
        <w:t xml:space="preserve">): ‘We hebben niet gewacht tot gemeenten hun inkoopbeleid veranderen, maar </w:t>
      </w:r>
      <w:r w:rsidR="006342A0">
        <w:t xml:space="preserve">we </w:t>
      </w:r>
      <w:r w:rsidR="00091FC1" w:rsidRPr="00091FC1">
        <w:t>zijn zelf op pad gegaan met onze resultaatgerichte aanpak. En dat heeft veel opgeleverd.’</w:t>
      </w:r>
    </w:p>
    <w:p w14:paraId="27C15D32" w14:textId="77777777" w:rsidR="008E5D6E" w:rsidRDefault="00091FC1" w:rsidP="003A1352">
      <w:r>
        <w:t>In die laatste groep zaten onder andere vertegenwoordigers van (kleinere) organisaties in vluchtelingenwerk, dagopvang (verslaafden) en vrouwenopvang.</w:t>
      </w:r>
      <w:r>
        <w:br/>
        <w:t>Elke Louwers: ‘</w:t>
      </w:r>
      <w:r w:rsidR="009070C6">
        <w:t>Waar het bij een aanbesteding</w:t>
      </w:r>
      <w:r w:rsidR="006342A0" w:rsidRPr="006342A0">
        <w:t xml:space="preserve"> om gaat</w:t>
      </w:r>
      <w:r w:rsidR="009070C6">
        <w:t xml:space="preserve"> is dat je het niet doet om je eigen organisatie </w:t>
      </w:r>
      <w:r w:rsidR="009070C6">
        <w:lastRenderedPageBreak/>
        <w:t>koste wat kost overeind te houden, maar om als maatschappelijke organisaties samen de dingen te doen waar de samenleving om vraagt. Organisaties die gemeenten laten zien dat ze bereid zijn om die draai te maken hebben volgens mijn ervaring de meeste kans om aanbestedingen te winnen.’</w:t>
      </w:r>
      <w:r w:rsidR="009070C6">
        <w:br/>
      </w:r>
      <w:r w:rsidR="006342A0">
        <w:t>I</w:t>
      </w:r>
      <w:r w:rsidR="009070C6">
        <w:t>nteressant</w:t>
      </w:r>
      <w:r w:rsidR="006342A0">
        <w:t>…</w:t>
      </w:r>
      <w:r w:rsidR="006342A0">
        <w:br/>
        <w:t>Maar</w:t>
      </w:r>
      <w:r w:rsidR="009070C6">
        <w:t xml:space="preserve"> je organisatie op het tweede plan stellen? Die gedachte moet nog </w:t>
      </w:r>
      <w:r w:rsidR="006342A0">
        <w:t xml:space="preserve">wel </w:t>
      </w:r>
      <w:r w:rsidR="009070C6">
        <w:t>even bezinken.</w:t>
      </w:r>
      <w:r w:rsidR="009070C6">
        <w:br/>
        <w:t>Elke Louwers: ‘Jullie doelgroepen kampen in wezen met hetzelfde probleem. Hoe blijf je overeind in deze samenleving? Waarom zou je dan niet een gez</w:t>
      </w:r>
      <w:r w:rsidR="00DB540A">
        <w:t xml:space="preserve">amenlijke voorziening inrichten, </w:t>
      </w:r>
      <w:r w:rsidR="006342A0">
        <w:t xml:space="preserve">volgens het principe </w:t>
      </w:r>
      <w:r w:rsidR="00DB540A">
        <w:t xml:space="preserve">van </w:t>
      </w:r>
      <w:r w:rsidR="006342A0">
        <w:t>‘</w:t>
      </w:r>
      <w:r w:rsidR="00DB540A">
        <w:t>eerst zelf doen wat je zelf kan</w:t>
      </w:r>
      <w:r w:rsidR="006342A0">
        <w:t>’</w:t>
      </w:r>
      <w:r w:rsidR="00DB540A">
        <w:t>?’</w:t>
      </w:r>
      <w:r w:rsidR="00DB540A">
        <w:br/>
        <w:t>Reactie: ‘</w:t>
      </w:r>
      <w:r w:rsidR="006342A0">
        <w:t>D</w:t>
      </w:r>
      <w:r w:rsidR="00DB540A">
        <w:t xml:space="preserve">an valt toch menigeen tussen wal en schip. </w:t>
      </w:r>
      <w:r w:rsidR="006342A0">
        <w:t>En w</w:t>
      </w:r>
      <w:r w:rsidR="00DB540A">
        <w:t>ij zijn er juist voor hén. Dat betekent al gauw een individueel traject.’</w:t>
      </w:r>
      <w:r w:rsidR="00DB540A">
        <w:br/>
        <w:t>Reactie: ‘Het gros van onze cliënten is al zo door het ijs gezakt dat er eerst gestabiliseerd moet worden.</w:t>
      </w:r>
      <w:r w:rsidR="00026461">
        <w:t xml:space="preserve"> Denk aan schulden, psychische stoornissen, noem maar op.</w:t>
      </w:r>
      <w:r w:rsidR="00DB540A">
        <w:t>’</w:t>
      </w:r>
      <w:r w:rsidR="00DB540A">
        <w:br/>
        <w:t>Elke Louwers: ‘De startpositie van vrouwen, vluchtelingen en verslaafden verschilt, maar het perspectief dat je wilt bieden is hetzelfde: weer op eigen benen staan.</w:t>
      </w:r>
      <w:r w:rsidR="0026470E">
        <w:t xml:space="preserve"> En nogmaals: wil je een aanbesteding winnen, dan moet je partners zoeken. Je moet uit je comfortzone komen.</w:t>
      </w:r>
      <w:r w:rsidR="000D43EA">
        <w:t xml:space="preserve"> Je huidige werkwijze wordt niet meer gevraagd.</w:t>
      </w:r>
      <w:r w:rsidR="00026461">
        <w:t xml:space="preserve"> De vraag is</w:t>
      </w:r>
      <w:r w:rsidR="003A6060">
        <w:t xml:space="preserve"> nu</w:t>
      </w:r>
      <w:r w:rsidR="00026461">
        <w:t xml:space="preserve">: wat is de specifieke expertise van je professionals en kun je die </w:t>
      </w:r>
      <w:r w:rsidR="00FD1066">
        <w:t>ook voor andere doelgroepen</w:t>
      </w:r>
      <w:r w:rsidR="00026461">
        <w:t xml:space="preserve"> inzetten?</w:t>
      </w:r>
      <w:r w:rsidR="000D43EA">
        <w:t>’</w:t>
      </w:r>
      <w:r w:rsidR="00363920">
        <w:br/>
      </w:r>
      <w:r w:rsidR="00363920" w:rsidRPr="00363920">
        <w:t xml:space="preserve">Enkele </w:t>
      </w:r>
      <w:proofErr w:type="spellStart"/>
      <w:r w:rsidR="00363920" w:rsidRPr="00363920">
        <w:t>eye</w:t>
      </w:r>
      <w:proofErr w:type="spellEnd"/>
      <w:r w:rsidR="00363920" w:rsidRPr="00363920">
        <w:t xml:space="preserve"> openers uit andere groepen:</w:t>
      </w:r>
    </w:p>
    <w:p w14:paraId="40211876" w14:textId="77777777" w:rsidR="00363920" w:rsidRDefault="000F7FC3" w:rsidP="00363920">
      <w:pPr>
        <w:pStyle w:val="Lijstalinea"/>
        <w:numPr>
          <w:ilvl w:val="0"/>
          <w:numId w:val="1"/>
        </w:numPr>
      </w:pPr>
      <w:r>
        <w:t>‘Delf je het onderspit bij een aanbesteding? Ga niet mokken, maar bekijk je offerte nog eens heel kritisch.’</w:t>
      </w:r>
    </w:p>
    <w:p w14:paraId="50B443C7" w14:textId="77777777" w:rsidR="00363920" w:rsidRDefault="000F7FC3" w:rsidP="00363920">
      <w:pPr>
        <w:pStyle w:val="Lijstalinea"/>
        <w:numPr>
          <w:ilvl w:val="0"/>
          <w:numId w:val="1"/>
        </w:numPr>
      </w:pPr>
      <w:r>
        <w:t>‘Zorg voor een goed inhoudelijk verhaal. Doe je voorwerk zodat je weet dat je aanbod hout snijdt.’</w:t>
      </w:r>
    </w:p>
    <w:p w14:paraId="2E990C20" w14:textId="77777777" w:rsidR="00363920" w:rsidRDefault="000F7FC3" w:rsidP="00363920">
      <w:pPr>
        <w:pStyle w:val="Lijstalinea"/>
        <w:numPr>
          <w:ilvl w:val="0"/>
          <w:numId w:val="1"/>
        </w:numPr>
      </w:pPr>
      <w:r>
        <w:t>‘Misschien is straks de gemeente niet langer de financier, maar de zorginstelling, omdat die gebaat is bij het uitbesteden van bepaalde activiteiten. Interessante gedacht</w:t>
      </w:r>
      <w:r w:rsidR="00363920">
        <w:t>e</w:t>
      </w:r>
      <w:r>
        <w:t>!’</w:t>
      </w:r>
    </w:p>
    <w:p w14:paraId="4072F181" w14:textId="77777777" w:rsidR="00363920" w:rsidRDefault="00363920" w:rsidP="003A1352">
      <w:r>
        <w:t>En nog twee aanbevelingen voor de MOgroep:</w:t>
      </w:r>
    </w:p>
    <w:p w14:paraId="14A7BF74" w14:textId="77777777" w:rsidR="00363920" w:rsidRDefault="00363920" w:rsidP="00363920">
      <w:pPr>
        <w:pStyle w:val="Lijstalinea"/>
        <w:numPr>
          <w:ilvl w:val="0"/>
          <w:numId w:val="2"/>
        </w:numPr>
      </w:pPr>
      <w:r>
        <w:t xml:space="preserve">‘Blijf landelijk hameren op het belang van de </w:t>
      </w:r>
      <w:r w:rsidR="003A6060">
        <w:t>T</w:t>
      </w:r>
      <w:r>
        <w:t>ransformatie!’</w:t>
      </w:r>
    </w:p>
    <w:p w14:paraId="0268739A" w14:textId="77777777" w:rsidR="000F7FC3" w:rsidRPr="000F7FC3" w:rsidRDefault="00363920" w:rsidP="00363920">
      <w:pPr>
        <w:pStyle w:val="Lijstalinea"/>
        <w:numPr>
          <w:ilvl w:val="0"/>
          <w:numId w:val="2"/>
        </w:numPr>
      </w:pPr>
      <w:r>
        <w:t>‘Vernieuwing prima, maar gebruik ook wat je al hebt en zich bewezen heeft.’</w:t>
      </w:r>
    </w:p>
    <w:p w14:paraId="7C277FBB" w14:textId="77777777" w:rsidR="005D127C" w:rsidRPr="005D127C" w:rsidRDefault="005D127C" w:rsidP="005D127C">
      <w:pPr>
        <w:spacing w:after="0" w:line="240" w:lineRule="auto"/>
        <w:rPr>
          <w:color w:val="7030A0"/>
        </w:rPr>
      </w:pPr>
      <w:r w:rsidRPr="005D127C">
        <w:rPr>
          <w:color w:val="7030A0"/>
        </w:rPr>
        <w:t>Zwolle</w:t>
      </w:r>
      <w:r w:rsidR="006A479D">
        <w:rPr>
          <w:color w:val="7030A0"/>
        </w:rPr>
        <w:t>: kansen voor ondernemerschap</w:t>
      </w:r>
    </w:p>
    <w:p w14:paraId="125C3042" w14:textId="77777777" w:rsidR="005D127C" w:rsidRDefault="005D127C" w:rsidP="005D127C">
      <w:pPr>
        <w:spacing w:after="0" w:line="240" w:lineRule="auto"/>
      </w:pPr>
      <w:r>
        <w:t>Ook hier vier groepshoofden:</w:t>
      </w:r>
    </w:p>
    <w:p w14:paraId="75B4202D" w14:textId="77777777" w:rsidR="005D127C" w:rsidRDefault="005D127C" w:rsidP="005D127C">
      <w:pPr>
        <w:spacing w:after="0" w:line="240" w:lineRule="auto"/>
      </w:pPr>
      <w:proofErr w:type="spellStart"/>
      <w:r>
        <w:t>Anja</w:t>
      </w:r>
      <w:proofErr w:type="spellEnd"/>
      <w:r>
        <w:t xml:space="preserve"> </w:t>
      </w:r>
      <w:proofErr w:type="spellStart"/>
      <w:r>
        <w:t>Aaldering</w:t>
      </w:r>
      <w:proofErr w:type="spellEnd"/>
      <w:r>
        <w:t xml:space="preserve"> (Maatschappelijke Dienstverlening Groningen, lid van het branchebestuur van MOgroep W&amp;MD): ‘Hoe blijf je een ondernemende organisatie en anticiperen op ontwikkelingen als gemeenten een strakke regie voeren?’</w:t>
      </w:r>
    </w:p>
    <w:p w14:paraId="1A435423" w14:textId="77777777" w:rsidR="005D127C" w:rsidRDefault="005D127C" w:rsidP="005D127C">
      <w:pPr>
        <w:spacing w:after="0" w:line="240" w:lineRule="auto"/>
      </w:pPr>
      <w:r>
        <w:t>Wim Bosch (Travers</w:t>
      </w:r>
      <w:r w:rsidR="007727B2">
        <w:t>,</w:t>
      </w:r>
      <w:r>
        <w:t xml:space="preserve"> Zwolle): ‘Zwolle heeft sociale wijkteams vanwege het belang van preventie. In Assen is geen welzijnsorganisatie, daarom zijn wij gevraagd mee te denken over welzijn opbouwen van onderop.’</w:t>
      </w:r>
    </w:p>
    <w:p w14:paraId="23FF8ADF" w14:textId="77777777" w:rsidR="005D127C" w:rsidRDefault="005D127C" w:rsidP="005D127C">
      <w:pPr>
        <w:spacing w:after="0" w:line="240" w:lineRule="auto"/>
      </w:pPr>
      <w:r>
        <w:t>Arthur Bouwmeester (De Stuw</w:t>
      </w:r>
      <w:r w:rsidR="007727B2">
        <w:t>,</w:t>
      </w:r>
      <w:r>
        <w:t xml:space="preserve"> Hardenberg): ‘We bouwen </w:t>
      </w:r>
      <w:r w:rsidR="007347DE">
        <w:t xml:space="preserve">voort </w:t>
      </w:r>
      <w:r>
        <w:t>op de kracht van mensen zelf, daar hebben we alles aan gedaan, daaraan maken we onze organisatie ondergeschikt.’</w:t>
      </w:r>
    </w:p>
    <w:p w14:paraId="1D7F63C8" w14:textId="77777777" w:rsidR="005D127C" w:rsidRDefault="005D127C" w:rsidP="005D127C">
      <w:pPr>
        <w:spacing w:after="0" w:line="240" w:lineRule="auto"/>
      </w:pPr>
      <w:r>
        <w:t>Martin van Iperen (Timpaan</w:t>
      </w:r>
      <w:r w:rsidR="007727B2">
        <w:t xml:space="preserve"> Welzijn</w:t>
      </w:r>
      <w:r>
        <w:t>, lid van de Commissie Professionalisering bij de MOgroep): ‘We zijn een sociaal consortium om ruimte te creëren voor sociale innovatie. Maar is het een val naar voren of een sprong naar voren?’</w:t>
      </w:r>
    </w:p>
    <w:p w14:paraId="3B23B02C" w14:textId="77777777" w:rsidR="00C71889" w:rsidRDefault="00C71889" w:rsidP="005D127C">
      <w:pPr>
        <w:spacing w:after="0" w:line="240" w:lineRule="auto"/>
      </w:pPr>
      <w:r>
        <w:br/>
        <w:t xml:space="preserve">Enkele </w:t>
      </w:r>
      <w:proofErr w:type="spellStart"/>
      <w:r>
        <w:t>highlights</w:t>
      </w:r>
      <w:proofErr w:type="spellEnd"/>
      <w:r>
        <w:t>:</w:t>
      </w:r>
    </w:p>
    <w:p w14:paraId="632A4A85" w14:textId="77777777" w:rsidR="00C71889" w:rsidRDefault="00C71889" w:rsidP="00C71889">
      <w:pPr>
        <w:pStyle w:val="Lijstalinea"/>
        <w:numPr>
          <w:ilvl w:val="0"/>
          <w:numId w:val="11"/>
        </w:numPr>
        <w:spacing w:after="0" w:line="240" w:lineRule="auto"/>
      </w:pPr>
      <w:r>
        <w:t xml:space="preserve">‘Er </w:t>
      </w:r>
      <w:r w:rsidR="005D127C">
        <w:t xml:space="preserve">liggen veel kansen voor ondernemerschap. </w:t>
      </w:r>
      <w:r>
        <w:t>Een kwestie van a</w:t>
      </w:r>
      <w:r w:rsidR="005D127C">
        <w:t xml:space="preserve">nticiperen en </w:t>
      </w:r>
      <w:r>
        <w:t>het</w:t>
      </w:r>
      <w:r w:rsidR="005D127C">
        <w:t xml:space="preserve"> voortouw nemen.</w:t>
      </w:r>
      <w:r>
        <w:t>’</w:t>
      </w:r>
    </w:p>
    <w:p w14:paraId="6879B58B" w14:textId="77777777" w:rsidR="005D127C" w:rsidRDefault="00C71889" w:rsidP="00F643C0">
      <w:pPr>
        <w:pStyle w:val="Lijstalinea"/>
        <w:numPr>
          <w:ilvl w:val="0"/>
          <w:numId w:val="11"/>
        </w:numPr>
        <w:spacing w:after="0" w:line="240" w:lineRule="auto"/>
      </w:pPr>
      <w:r>
        <w:t xml:space="preserve">‘Welzijn </w:t>
      </w:r>
      <w:r w:rsidR="007347DE">
        <w:t xml:space="preserve">is </w:t>
      </w:r>
      <w:r w:rsidR="005D127C">
        <w:t xml:space="preserve">te bescheiden. </w:t>
      </w:r>
      <w:r>
        <w:t>We moeten onze r</w:t>
      </w:r>
      <w:r w:rsidR="005D127C">
        <w:t xml:space="preserve">esultaten laten zien aan </w:t>
      </w:r>
      <w:r w:rsidR="007347DE">
        <w:t xml:space="preserve">de </w:t>
      </w:r>
      <w:r w:rsidR="005D127C">
        <w:t>politiek</w:t>
      </w:r>
      <w:r>
        <w:t xml:space="preserve"> en blijven </w:t>
      </w:r>
      <w:r w:rsidR="005D127C">
        <w:t xml:space="preserve">vechten voor </w:t>
      </w:r>
      <w:r w:rsidR="007347DE">
        <w:t xml:space="preserve">onze </w:t>
      </w:r>
      <w:r w:rsidR="005D127C">
        <w:t>preventiev</w:t>
      </w:r>
      <w:r>
        <w:t>e functie.’</w:t>
      </w:r>
    </w:p>
    <w:p w14:paraId="20367E8C" w14:textId="77777777" w:rsidR="005D127C" w:rsidRDefault="007347DE" w:rsidP="00C71889">
      <w:pPr>
        <w:pStyle w:val="Lijstalinea"/>
        <w:numPr>
          <w:ilvl w:val="0"/>
          <w:numId w:val="11"/>
        </w:numPr>
        <w:spacing w:after="0" w:line="240" w:lineRule="auto"/>
      </w:pPr>
      <w:r>
        <w:t>‘</w:t>
      </w:r>
      <w:r w:rsidR="00C71889">
        <w:t>Blijf niet i</w:t>
      </w:r>
      <w:r w:rsidR="005D127C">
        <w:t xml:space="preserve">n de vorm hangen. </w:t>
      </w:r>
      <w:r w:rsidR="00C71889">
        <w:t>De v</w:t>
      </w:r>
      <w:r w:rsidR="005D127C">
        <w:t xml:space="preserve">orm moet </w:t>
      </w:r>
      <w:r w:rsidR="00C71889">
        <w:t xml:space="preserve">de inhoud </w:t>
      </w:r>
      <w:r w:rsidR="005D127C">
        <w:t>volgen.</w:t>
      </w:r>
      <w:r w:rsidR="00C71889">
        <w:t>’</w:t>
      </w:r>
    </w:p>
    <w:p w14:paraId="65A18DA9" w14:textId="77777777" w:rsidR="00771F95" w:rsidRDefault="00771F95" w:rsidP="00771F95">
      <w:pPr>
        <w:pStyle w:val="Lijstalinea"/>
        <w:spacing w:after="0" w:line="240" w:lineRule="auto"/>
      </w:pPr>
    </w:p>
    <w:p w14:paraId="01C46D35" w14:textId="77777777" w:rsidR="007727B2" w:rsidRDefault="007727B2" w:rsidP="00771F95">
      <w:pPr>
        <w:spacing w:line="240" w:lineRule="auto"/>
      </w:pPr>
      <w:r w:rsidRPr="007727B2">
        <w:rPr>
          <w:color w:val="7030A0"/>
        </w:rPr>
        <w:t>Eindhoven</w:t>
      </w:r>
      <w:r w:rsidR="006A479D">
        <w:rPr>
          <w:color w:val="7030A0"/>
        </w:rPr>
        <w:t>: relatiemanagement wordt steeds belangrijker</w:t>
      </w:r>
      <w:r>
        <w:rPr>
          <w:color w:val="7030A0"/>
        </w:rPr>
        <w:br/>
      </w:r>
      <w:r>
        <w:t>In Eindhoven waren er drie groepshoofden.</w:t>
      </w:r>
      <w:r>
        <w:br/>
      </w:r>
      <w:r w:rsidR="00771F95">
        <w:t>Jeroen Rovers (</w:t>
      </w:r>
      <w:r>
        <w:t>Ra</w:t>
      </w:r>
      <w:r w:rsidR="00771F95">
        <w:t>dius</w:t>
      </w:r>
      <w:r>
        <w:t>, Noord-O</w:t>
      </w:r>
      <w:r w:rsidR="00771F95">
        <w:t>ost</w:t>
      </w:r>
      <w:r>
        <w:t>-B</w:t>
      </w:r>
      <w:r w:rsidR="00771F95">
        <w:t>rabant):</w:t>
      </w:r>
      <w:r>
        <w:t xml:space="preserve"> ‘We hebben tr</w:t>
      </w:r>
      <w:r w:rsidR="00771F95">
        <w:t xml:space="preserve">ansitietafels gestart (voor jeugd in april, voor </w:t>
      </w:r>
      <w:proofErr w:type="spellStart"/>
      <w:r w:rsidR="00771F95">
        <w:t>wmo</w:t>
      </w:r>
      <w:proofErr w:type="spellEnd"/>
      <w:r w:rsidR="00771F95">
        <w:t xml:space="preserve"> in mei)</w:t>
      </w:r>
      <w:r w:rsidR="0033440D">
        <w:t>,</w:t>
      </w:r>
      <w:r w:rsidR="00771F95">
        <w:t xml:space="preserve"> met voor Wmo </w:t>
      </w:r>
      <w:r>
        <w:t>één</w:t>
      </w:r>
      <w:r w:rsidR="00771F95">
        <w:t xml:space="preserve"> stoel voor welzijn</w:t>
      </w:r>
      <w:r>
        <w:t>.’</w:t>
      </w:r>
      <w:r>
        <w:br/>
      </w:r>
      <w:r w:rsidRPr="007727B2">
        <w:t xml:space="preserve">Kitty de Laat ( </w:t>
      </w:r>
      <w:proofErr w:type="spellStart"/>
      <w:r w:rsidRPr="007727B2">
        <w:t>Vivaan</w:t>
      </w:r>
      <w:proofErr w:type="spellEnd"/>
      <w:r>
        <w:t>,</w:t>
      </w:r>
      <w:r w:rsidRPr="007727B2">
        <w:t xml:space="preserve"> Oss en omstreken): </w:t>
      </w:r>
      <w:r w:rsidR="0033440D">
        <w:t xml:space="preserve">‘Een </w:t>
      </w:r>
      <w:r w:rsidR="00FD0DF0">
        <w:t>belangrijke</w:t>
      </w:r>
      <w:r w:rsidR="0033440D">
        <w:t xml:space="preserve"> vraag voor Welzijn is: hoe ga je om met zorgpartijen?’</w:t>
      </w:r>
      <w:r w:rsidR="0033440D">
        <w:br/>
      </w:r>
      <w:r w:rsidRPr="007727B2">
        <w:t>Hans de Bruin (</w:t>
      </w:r>
      <w:proofErr w:type="spellStart"/>
      <w:r w:rsidRPr="007727B2">
        <w:t>Lumens</w:t>
      </w:r>
      <w:proofErr w:type="spellEnd"/>
      <w:r>
        <w:t>,</w:t>
      </w:r>
      <w:r w:rsidRPr="007727B2">
        <w:t xml:space="preserve"> Eindhoven en omstreken): </w:t>
      </w:r>
      <w:r>
        <w:t>‘Je</w:t>
      </w:r>
      <w:r w:rsidRPr="007727B2">
        <w:t xml:space="preserve"> relatie met alle stakeholders </w:t>
      </w:r>
      <w:r w:rsidR="007347DE">
        <w:t xml:space="preserve">is </w:t>
      </w:r>
      <w:r w:rsidRPr="007727B2">
        <w:t xml:space="preserve">belangrijk! </w:t>
      </w:r>
      <w:r>
        <w:t>R</w:t>
      </w:r>
      <w:r w:rsidRPr="007727B2">
        <w:t xml:space="preserve">elatiemanagement krijgt </w:t>
      </w:r>
      <w:r>
        <w:t xml:space="preserve">een </w:t>
      </w:r>
      <w:r w:rsidRPr="007727B2">
        <w:t>steeds grotere rol.</w:t>
      </w:r>
      <w:r>
        <w:t>’</w:t>
      </w:r>
    </w:p>
    <w:p w14:paraId="679E3170" w14:textId="77777777" w:rsidR="001640B9" w:rsidRDefault="001640B9" w:rsidP="00771F95">
      <w:pPr>
        <w:spacing w:line="240" w:lineRule="auto"/>
      </w:pPr>
      <w:proofErr w:type="spellStart"/>
      <w:r>
        <w:t>Highlights</w:t>
      </w:r>
      <w:proofErr w:type="spellEnd"/>
      <w:r>
        <w:t xml:space="preserve">: </w:t>
      </w:r>
    </w:p>
    <w:p w14:paraId="3ADB95D1" w14:textId="77777777" w:rsidR="001640B9" w:rsidRDefault="00FD0DF0" w:rsidP="00771F95">
      <w:pPr>
        <w:pStyle w:val="Lijstalinea"/>
        <w:numPr>
          <w:ilvl w:val="0"/>
          <w:numId w:val="12"/>
        </w:numPr>
        <w:spacing w:line="240" w:lineRule="auto"/>
      </w:pPr>
      <w:r>
        <w:t xml:space="preserve">Sommige </w:t>
      </w:r>
      <w:r w:rsidR="00771F95">
        <w:t>Peelgemeenten willen af van MEE</w:t>
      </w:r>
      <w:r w:rsidR="001640B9">
        <w:t xml:space="preserve"> en de</w:t>
      </w:r>
      <w:r w:rsidR="00771F95">
        <w:t xml:space="preserve"> MEE</w:t>
      </w:r>
      <w:r w:rsidR="001640B9">
        <w:t>-</w:t>
      </w:r>
      <w:r w:rsidR="00771F95">
        <w:t>expertise</w:t>
      </w:r>
      <w:r w:rsidR="001640B9">
        <w:t xml:space="preserve"> onderbrengen</w:t>
      </w:r>
      <w:r w:rsidR="00771F95">
        <w:t xml:space="preserve"> bij brede uitvoeringsorganisaties</w:t>
      </w:r>
      <w:r w:rsidR="001640B9">
        <w:t xml:space="preserve"> of in </w:t>
      </w:r>
      <w:r w:rsidR="00771F95">
        <w:t>wijkteams. Over de gewenste organisatorische consequenties hiervan hebben de gemeenten nog geen uitspraken gedaan.</w:t>
      </w:r>
    </w:p>
    <w:p w14:paraId="150F54A3" w14:textId="77777777" w:rsidR="001640B9" w:rsidRDefault="001640B9" w:rsidP="00771F95">
      <w:pPr>
        <w:pStyle w:val="Lijstalinea"/>
        <w:numPr>
          <w:ilvl w:val="0"/>
          <w:numId w:val="12"/>
        </w:numPr>
        <w:spacing w:line="240" w:lineRule="auto"/>
      </w:pPr>
      <w:r>
        <w:t>I</w:t>
      </w:r>
      <w:r w:rsidR="00771F95">
        <w:t xml:space="preserve">n Terneuzen werkt </w:t>
      </w:r>
      <w:r>
        <w:t>Welzijn</w:t>
      </w:r>
      <w:r w:rsidR="00771F95">
        <w:t xml:space="preserve"> </w:t>
      </w:r>
      <w:r>
        <w:t>al</w:t>
      </w:r>
      <w:r w:rsidR="00771F95">
        <w:t xml:space="preserve"> twee jaar (experimenteel) gebiedsgericht, inclusief alfahulp en vluchtelingenwerk. In Terneuzen krijgen aanbieders 5% extra middelen voor welzijn, </w:t>
      </w:r>
      <w:r>
        <w:t>W</w:t>
      </w:r>
      <w:r w:rsidR="00771F95">
        <w:t xml:space="preserve">elzijn </w:t>
      </w:r>
      <w:r>
        <w:t>N</w:t>
      </w:r>
      <w:r w:rsidR="00771F95">
        <w:t xml:space="preserve">ieuwe </w:t>
      </w:r>
      <w:r>
        <w:t>S</w:t>
      </w:r>
      <w:r w:rsidR="00771F95">
        <w:t>tijl en eventueel ook voor AWBZ</w:t>
      </w:r>
      <w:r>
        <w:t>-</w:t>
      </w:r>
      <w:proofErr w:type="spellStart"/>
      <w:r w:rsidR="00771F95">
        <w:t>dagbegeleiding</w:t>
      </w:r>
      <w:proofErr w:type="spellEnd"/>
      <w:r w:rsidR="00771F95">
        <w:t>. Binnenkort worden ook Wmo</w:t>
      </w:r>
      <w:r>
        <w:t>-</w:t>
      </w:r>
      <w:r w:rsidR="00771F95">
        <w:t>consulenten toegevoegd aa</w:t>
      </w:r>
      <w:r>
        <w:t xml:space="preserve">n </w:t>
      </w:r>
      <w:r w:rsidR="007347DE">
        <w:t xml:space="preserve">de </w:t>
      </w:r>
      <w:r>
        <w:t>brede uitvoeringsorganisatie.</w:t>
      </w:r>
    </w:p>
    <w:p w14:paraId="082E9F4D" w14:textId="77777777" w:rsidR="00771F95" w:rsidRDefault="001640B9" w:rsidP="00F643C0">
      <w:pPr>
        <w:pStyle w:val="Lijstalinea"/>
        <w:numPr>
          <w:ilvl w:val="0"/>
          <w:numId w:val="12"/>
        </w:numPr>
        <w:spacing w:line="240" w:lineRule="auto"/>
      </w:pPr>
      <w:r>
        <w:t>S</w:t>
      </w:r>
      <w:r w:rsidR="00771F95">
        <w:t xml:space="preserve">ociale wijkteams </w:t>
      </w:r>
      <w:r>
        <w:t xml:space="preserve">zijn vooral een zaak van </w:t>
      </w:r>
      <w:r w:rsidR="0033440D">
        <w:t>W</w:t>
      </w:r>
      <w:r w:rsidR="00771F95">
        <w:t>elzijn. Wijkverpleegkundige en W</w:t>
      </w:r>
      <w:r>
        <w:t>mo</w:t>
      </w:r>
      <w:r w:rsidR="00771F95">
        <w:t xml:space="preserve">-consulent </w:t>
      </w:r>
      <w:r>
        <w:t>kunnen er ook bij,</w:t>
      </w:r>
      <w:r w:rsidR="00771F95">
        <w:t xml:space="preserve"> maar geen zorgorganisaties die zelf belang hebben bij doorverwijzing.</w:t>
      </w:r>
      <w:r>
        <w:t xml:space="preserve"> </w:t>
      </w:r>
      <w:r w:rsidR="00771F95">
        <w:t>Welzijn is de enige die op al die terreinen actief is en een netwerk heeft.</w:t>
      </w:r>
    </w:p>
    <w:p w14:paraId="7FA1F548" w14:textId="77777777" w:rsidR="00EC69DA" w:rsidRDefault="00E67859" w:rsidP="00E67859">
      <w:pPr>
        <w:spacing w:after="0"/>
        <w:rPr>
          <w:color w:val="7030A0"/>
        </w:rPr>
      </w:pPr>
      <w:r w:rsidRPr="00E67859">
        <w:rPr>
          <w:color w:val="7030A0"/>
        </w:rPr>
        <w:t>Utrecht</w:t>
      </w:r>
    </w:p>
    <w:p w14:paraId="034BC0B9" w14:textId="5B31F4E3" w:rsidR="00E67859" w:rsidRDefault="00DE72D7" w:rsidP="00E67859">
      <w:pPr>
        <w:spacing w:after="0"/>
      </w:pPr>
      <w:r>
        <w:t>Ook i</w:t>
      </w:r>
      <w:r w:rsidR="00E67859">
        <w:t>n Utrecht waren er drie groepshoofden.</w:t>
      </w:r>
    </w:p>
    <w:p w14:paraId="0C2D2C89" w14:textId="0A08F52D" w:rsidR="00D645A5" w:rsidRDefault="00D645A5" w:rsidP="00862920">
      <w:pPr>
        <w:spacing w:after="0"/>
        <w:rPr>
          <w:rFonts w:eastAsia="Times New Roman"/>
        </w:rPr>
      </w:pPr>
      <w:proofErr w:type="spellStart"/>
      <w:r>
        <w:t>Dinie</w:t>
      </w:r>
      <w:proofErr w:type="spellEnd"/>
      <w:r>
        <w:t xml:space="preserve"> van der </w:t>
      </w:r>
      <w:r w:rsidR="00862920">
        <w:t>L</w:t>
      </w:r>
      <w:r>
        <w:t>inden (</w:t>
      </w:r>
      <w:proofErr w:type="spellStart"/>
      <w:r>
        <w:t>Vitras</w:t>
      </w:r>
      <w:proofErr w:type="spellEnd"/>
      <w:r>
        <w:t xml:space="preserve"> CMD): </w:t>
      </w:r>
      <w:r w:rsidR="00862920">
        <w:t>‘</w:t>
      </w:r>
      <w:r>
        <w:rPr>
          <w:rFonts w:eastAsia="Times New Roman"/>
        </w:rPr>
        <w:t xml:space="preserve">Luister goed naar </w:t>
      </w:r>
      <w:r w:rsidR="00862920">
        <w:rPr>
          <w:rFonts w:eastAsia="Times New Roman"/>
        </w:rPr>
        <w:t xml:space="preserve">de </w:t>
      </w:r>
      <w:r>
        <w:rPr>
          <w:rFonts w:eastAsia="Times New Roman"/>
        </w:rPr>
        <w:t>vraag</w:t>
      </w:r>
      <w:r w:rsidR="00862920">
        <w:rPr>
          <w:rFonts w:eastAsia="Times New Roman"/>
        </w:rPr>
        <w:t xml:space="preserve"> van de</w:t>
      </w:r>
      <w:r>
        <w:rPr>
          <w:rFonts w:eastAsia="Times New Roman"/>
        </w:rPr>
        <w:t xml:space="preserve"> opdrachtgever en </w:t>
      </w:r>
      <w:r w:rsidR="00DE72D7">
        <w:rPr>
          <w:rFonts w:eastAsia="Times New Roman"/>
        </w:rPr>
        <w:t>zijn</w:t>
      </w:r>
      <w:r>
        <w:rPr>
          <w:rFonts w:eastAsia="Times New Roman"/>
        </w:rPr>
        <w:t xml:space="preserve"> probleem bij bestuurlijke aanbestedingen. </w:t>
      </w:r>
      <w:r w:rsidR="00DE72D7">
        <w:rPr>
          <w:rFonts w:eastAsia="Times New Roman"/>
        </w:rPr>
        <w:t xml:space="preserve">Ga samenwerken op grond van een gedeelde </w:t>
      </w:r>
      <w:r>
        <w:rPr>
          <w:rFonts w:eastAsia="Times New Roman"/>
        </w:rPr>
        <w:t xml:space="preserve">visie op anders werken en doen, </w:t>
      </w:r>
      <w:proofErr w:type="spellStart"/>
      <w:r>
        <w:rPr>
          <w:rFonts w:eastAsia="Times New Roman"/>
        </w:rPr>
        <w:t>integraler</w:t>
      </w:r>
      <w:proofErr w:type="spellEnd"/>
      <w:r>
        <w:rPr>
          <w:rFonts w:eastAsia="Times New Roman"/>
        </w:rPr>
        <w:t xml:space="preserve"> werken </w:t>
      </w:r>
      <w:r w:rsidR="00DE72D7">
        <w:rPr>
          <w:rFonts w:eastAsia="Times New Roman"/>
        </w:rPr>
        <w:t>vanwege</w:t>
      </w:r>
      <w:r>
        <w:rPr>
          <w:rFonts w:eastAsia="Times New Roman"/>
        </w:rPr>
        <w:t xml:space="preserve"> de transitie.</w:t>
      </w:r>
      <w:r w:rsidR="00300A05">
        <w:rPr>
          <w:rFonts w:eastAsia="Times New Roman"/>
        </w:rPr>
        <w:t>’</w:t>
      </w:r>
    </w:p>
    <w:p w14:paraId="3C124782" w14:textId="4E8CBC2C" w:rsidR="00D645A5" w:rsidRDefault="00D645A5" w:rsidP="00D645A5">
      <w:pPr>
        <w:spacing w:after="0"/>
      </w:pPr>
      <w:r>
        <w:t>Elke Louwers (</w:t>
      </w:r>
      <w:proofErr w:type="spellStart"/>
      <w:r w:rsidR="00300A05">
        <w:t>K</w:t>
      </w:r>
      <w:r>
        <w:t>wadraad</w:t>
      </w:r>
      <w:proofErr w:type="spellEnd"/>
      <w:r>
        <w:t xml:space="preserve">): </w:t>
      </w:r>
      <w:r w:rsidR="00300A05">
        <w:t xml:space="preserve">‘Ga voor </w:t>
      </w:r>
      <w:r>
        <w:t>proactief ondernemerschap met samenwerkingspartners.</w:t>
      </w:r>
      <w:r w:rsidR="00300A05">
        <w:t>’</w:t>
      </w:r>
    </w:p>
    <w:p w14:paraId="630E4EE5" w14:textId="62064FF8" w:rsidR="00D645A5" w:rsidRDefault="00D645A5" w:rsidP="00D645A5">
      <w:pPr>
        <w:spacing w:after="0"/>
        <w:rPr>
          <w:b/>
          <w:color w:val="FF0000"/>
        </w:rPr>
      </w:pPr>
      <w:r>
        <w:t xml:space="preserve">Frank van Rooij (directeur Radius Leiden): </w:t>
      </w:r>
      <w:r w:rsidR="00300A05">
        <w:t xml:space="preserve">‘Koers op </w:t>
      </w:r>
      <w:r>
        <w:t xml:space="preserve">creatief aansluiten </w:t>
      </w:r>
      <w:r w:rsidR="00300A05">
        <w:t>bij</w:t>
      </w:r>
      <w:r>
        <w:t xml:space="preserve"> de behoefte van de gemeente.</w:t>
      </w:r>
      <w:r w:rsidR="00300A05">
        <w:t>’</w:t>
      </w:r>
      <w:r>
        <w:t xml:space="preserve"> </w:t>
      </w:r>
      <w:r w:rsidR="00E67859">
        <w:br/>
      </w:r>
    </w:p>
    <w:p w14:paraId="36F59F14" w14:textId="77777777" w:rsidR="00026461" w:rsidRPr="00026461" w:rsidRDefault="003D0EDD" w:rsidP="003A1352">
      <w:pPr>
        <w:rPr>
          <w:b/>
          <w:color w:val="FF0000"/>
        </w:rPr>
      </w:pPr>
      <w:r>
        <w:rPr>
          <w:b/>
          <w:color w:val="FF0000"/>
        </w:rPr>
        <w:t>5. Conclusies</w:t>
      </w:r>
    </w:p>
    <w:p w14:paraId="07E48DB9" w14:textId="2736D116" w:rsidR="00AE3B2B" w:rsidRPr="00427376" w:rsidRDefault="007347DE" w:rsidP="003A1352">
      <w:r>
        <w:t>A</w:t>
      </w:r>
      <w:r w:rsidR="00AE3B2B">
        <w:t>ls welzijnsorganisatie</w:t>
      </w:r>
      <w:r>
        <w:t xml:space="preserve"> moet je heel </w:t>
      </w:r>
      <w:r w:rsidR="00AE3B2B">
        <w:t>goed op de hoogte zijn van de lokale aanpak</w:t>
      </w:r>
      <w:r>
        <w:t>, concludeert Marijke Vos</w:t>
      </w:r>
      <w:r w:rsidR="00AE3B2B">
        <w:t>. ‘Iedere gemeente doet het anders. Zoek op grond daarvan geschikte partners.’</w:t>
      </w:r>
      <w:r w:rsidR="00AE3B2B">
        <w:br/>
      </w:r>
      <w:r w:rsidR="006A479D">
        <w:t>Ook</w:t>
      </w:r>
      <w:r w:rsidR="003A6060">
        <w:t xml:space="preserve"> </w:t>
      </w:r>
      <w:r>
        <w:t>de</w:t>
      </w:r>
      <w:r w:rsidR="006A479D">
        <w:t xml:space="preserve"> aanbeveling</w:t>
      </w:r>
      <w:r>
        <w:t>en</w:t>
      </w:r>
      <w:r w:rsidR="006A479D">
        <w:t xml:space="preserve"> aan het adres van de M</w:t>
      </w:r>
      <w:r w:rsidR="003A6060">
        <w:t xml:space="preserve">Ogroep </w:t>
      </w:r>
      <w:r w:rsidR="00AE3B2B">
        <w:t>k</w:t>
      </w:r>
      <w:r w:rsidR="006A479D">
        <w:t>unne</w:t>
      </w:r>
      <w:r w:rsidR="00AE3B2B">
        <w:t>n op haar instemming rekenen. ‘Laat gemeenten zien dat je in bent voor vernieuwing, maar ook dat er al een welzijnsinfrastructuur ligt die je daarbij kunt gebruiken. Zorg dat de politiek de huidige uitvoering voldoende kent en niet blijft hangen in achterhaalde beeldvorming daarover.</w:t>
      </w:r>
      <w:r w:rsidR="006A479D">
        <w:t xml:space="preserve"> </w:t>
      </w:r>
      <w:r w:rsidR="006A479D" w:rsidRPr="006A479D">
        <w:t>Welzijn pak je rol. Wees zelfbewust en benut je expertise!</w:t>
      </w:r>
    </w:p>
    <w:sectPr w:rsidR="00AE3B2B" w:rsidRPr="0042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59B8"/>
    <w:multiLevelType w:val="hybridMultilevel"/>
    <w:tmpl w:val="7D1AE2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DB6DCA"/>
    <w:multiLevelType w:val="hybridMultilevel"/>
    <w:tmpl w:val="6C660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B80157"/>
    <w:multiLevelType w:val="hybridMultilevel"/>
    <w:tmpl w:val="38FA1938"/>
    <w:lvl w:ilvl="0" w:tplc="BC70A91E">
      <w:start w:val="1"/>
      <w:numFmt w:val="bullet"/>
      <w:lvlText w:val="•"/>
      <w:lvlJc w:val="left"/>
      <w:pPr>
        <w:tabs>
          <w:tab w:val="num" w:pos="720"/>
        </w:tabs>
        <w:ind w:left="720" w:hanging="360"/>
      </w:pPr>
      <w:rPr>
        <w:rFonts w:ascii="Arial" w:hAnsi="Arial" w:hint="default"/>
      </w:rPr>
    </w:lvl>
    <w:lvl w:ilvl="1" w:tplc="6E3EB8D2" w:tentative="1">
      <w:start w:val="1"/>
      <w:numFmt w:val="bullet"/>
      <w:lvlText w:val="•"/>
      <w:lvlJc w:val="left"/>
      <w:pPr>
        <w:tabs>
          <w:tab w:val="num" w:pos="1440"/>
        </w:tabs>
        <w:ind w:left="1440" w:hanging="360"/>
      </w:pPr>
      <w:rPr>
        <w:rFonts w:ascii="Arial" w:hAnsi="Arial" w:hint="default"/>
      </w:rPr>
    </w:lvl>
    <w:lvl w:ilvl="2" w:tplc="ED464E30" w:tentative="1">
      <w:start w:val="1"/>
      <w:numFmt w:val="bullet"/>
      <w:lvlText w:val="•"/>
      <w:lvlJc w:val="left"/>
      <w:pPr>
        <w:tabs>
          <w:tab w:val="num" w:pos="2160"/>
        </w:tabs>
        <w:ind w:left="2160" w:hanging="360"/>
      </w:pPr>
      <w:rPr>
        <w:rFonts w:ascii="Arial" w:hAnsi="Arial" w:hint="default"/>
      </w:rPr>
    </w:lvl>
    <w:lvl w:ilvl="3" w:tplc="DF323C92" w:tentative="1">
      <w:start w:val="1"/>
      <w:numFmt w:val="bullet"/>
      <w:lvlText w:val="•"/>
      <w:lvlJc w:val="left"/>
      <w:pPr>
        <w:tabs>
          <w:tab w:val="num" w:pos="2880"/>
        </w:tabs>
        <w:ind w:left="2880" w:hanging="360"/>
      </w:pPr>
      <w:rPr>
        <w:rFonts w:ascii="Arial" w:hAnsi="Arial" w:hint="default"/>
      </w:rPr>
    </w:lvl>
    <w:lvl w:ilvl="4" w:tplc="31DE85CA" w:tentative="1">
      <w:start w:val="1"/>
      <w:numFmt w:val="bullet"/>
      <w:lvlText w:val="•"/>
      <w:lvlJc w:val="left"/>
      <w:pPr>
        <w:tabs>
          <w:tab w:val="num" w:pos="3600"/>
        </w:tabs>
        <w:ind w:left="3600" w:hanging="360"/>
      </w:pPr>
      <w:rPr>
        <w:rFonts w:ascii="Arial" w:hAnsi="Arial" w:hint="default"/>
      </w:rPr>
    </w:lvl>
    <w:lvl w:ilvl="5" w:tplc="21D2F372" w:tentative="1">
      <w:start w:val="1"/>
      <w:numFmt w:val="bullet"/>
      <w:lvlText w:val="•"/>
      <w:lvlJc w:val="left"/>
      <w:pPr>
        <w:tabs>
          <w:tab w:val="num" w:pos="4320"/>
        </w:tabs>
        <w:ind w:left="4320" w:hanging="360"/>
      </w:pPr>
      <w:rPr>
        <w:rFonts w:ascii="Arial" w:hAnsi="Arial" w:hint="default"/>
      </w:rPr>
    </w:lvl>
    <w:lvl w:ilvl="6" w:tplc="016013D6" w:tentative="1">
      <w:start w:val="1"/>
      <w:numFmt w:val="bullet"/>
      <w:lvlText w:val="•"/>
      <w:lvlJc w:val="left"/>
      <w:pPr>
        <w:tabs>
          <w:tab w:val="num" w:pos="5040"/>
        </w:tabs>
        <w:ind w:left="5040" w:hanging="360"/>
      </w:pPr>
      <w:rPr>
        <w:rFonts w:ascii="Arial" w:hAnsi="Arial" w:hint="default"/>
      </w:rPr>
    </w:lvl>
    <w:lvl w:ilvl="7" w:tplc="473A0382" w:tentative="1">
      <w:start w:val="1"/>
      <w:numFmt w:val="bullet"/>
      <w:lvlText w:val="•"/>
      <w:lvlJc w:val="left"/>
      <w:pPr>
        <w:tabs>
          <w:tab w:val="num" w:pos="5760"/>
        </w:tabs>
        <w:ind w:left="5760" w:hanging="360"/>
      </w:pPr>
      <w:rPr>
        <w:rFonts w:ascii="Arial" w:hAnsi="Arial" w:hint="default"/>
      </w:rPr>
    </w:lvl>
    <w:lvl w:ilvl="8" w:tplc="E4D68AD4" w:tentative="1">
      <w:start w:val="1"/>
      <w:numFmt w:val="bullet"/>
      <w:lvlText w:val="•"/>
      <w:lvlJc w:val="left"/>
      <w:pPr>
        <w:tabs>
          <w:tab w:val="num" w:pos="6480"/>
        </w:tabs>
        <w:ind w:left="6480" w:hanging="360"/>
      </w:pPr>
      <w:rPr>
        <w:rFonts w:ascii="Arial" w:hAnsi="Arial" w:hint="default"/>
      </w:rPr>
    </w:lvl>
  </w:abstractNum>
  <w:abstractNum w:abstractNumId="3">
    <w:nsid w:val="10734A56"/>
    <w:multiLevelType w:val="hybridMultilevel"/>
    <w:tmpl w:val="171E52A6"/>
    <w:lvl w:ilvl="0" w:tplc="35E612FE">
      <w:start w:val="1"/>
      <w:numFmt w:val="bullet"/>
      <w:lvlText w:val="-"/>
      <w:lvlJc w:val="left"/>
      <w:pPr>
        <w:tabs>
          <w:tab w:val="num" w:pos="720"/>
        </w:tabs>
        <w:ind w:left="720" w:hanging="360"/>
      </w:pPr>
      <w:rPr>
        <w:rFonts w:ascii="Times New Roman" w:hAnsi="Times New Roman" w:hint="default"/>
      </w:rPr>
    </w:lvl>
    <w:lvl w:ilvl="1" w:tplc="D8528444">
      <w:start w:val="1"/>
      <w:numFmt w:val="bullet"/>
      <w:lvlText w:val="-"/>
      <w:lvlJc w:val="left"/>
      <w:pPr>
        <w:tabs>
          <w:tab w:val="num" w:pos="1440"/>
        </w:tabs>
        <w:ind w:left="1440" w:hanging="360"/>
      </w:pPr>
      <w:rPr>
        <w:rFonts w:ascii="Times New Roman" w:hAnsi="Times New Roman" w:hint="default"/>
      </w:rPr>
    </w:lvl>
    <w:lvl w:ilvl="2" w:tplc="93C800F8" w:tentative="1">
      <w:start w:val="1"/>
      <w:numFmt w:val="bullet"/>
      <w:lvlText w:val="-"/>
      <w:lvlJc w:val="left"/>
      <w:pPr>
        <w:tabs>
          <w:tab w:val="num" w:pos="2160"/>
        </w:tabs>
        <w:ind w:left="2160" w:hanging="360"/>
      </w:pPr>
      <w:rPr>
        <w:rFonts w:ascii="Times New Roman" w:hAnsi="Times New Roman" w:hint="default"/>
      </w:rPr>
    </w:lvl>
    <w:lvl w:ilvl="3" w:tplc="9B0CB780" w:tentative="1">
      <w:start w:val="1"/>
      <w:numFmt w:val="bullet"/>
      <w:lvlText w:val="-"/>
      <w:lvlJc w:val="left"/>
      <w:pPr>
        <w:tabs>
          <w:tab w:val="num" w:pos="2880"/>
        </w:tabs>
        <w:ind w:left="2880" w:hanging="360"/>
      </w:pPr>
      <w:rPr>
        <w:rFonts w:ascii="Times New Roman" w:hAnsi="Times New Roman" w:hint="default"/>
      </w:rPr>
    </w:lvl>
    <w:lvl w:ilvl="4" w:tplc="4A981142" w:tentative="1">
      <w:start w:val="1"/>
      <w:numFmt w:val="bullet"/>
      <w:lvlText w:val="-"/>
      <w:lvlJc w:val="left"/>
      <w:pPr>
        <w:tabs>
          <w:tab w:val="num" w:pos="3600"/>
        </w:tabs>
        <w:ind w:left="3600" w:hanging="360"/>
      </w:pPr>
      <w:rPr>
        <w:rFonts w:ascii="Times New Roman" w:hAnsi="Times New Roman" w:hint="default"/>
      </w:rPr>
    </w:lvl>
    <w:lvl w:ilvl="5" w:tplc="75C44FE0" w:tentative="1">
      <w:start w:val="1"/>
      <w:numFmt w:val="bullet"/>
      <w:lvlText w:val="-"/>
      <w:lvlJc w:val="left"/>
      <w:pPr>
        <w:tabs>
          <w:tab w:val="num" w:pos="4320"/>
        </w:tabs>
        <w:ind w:left="4320" w:hanging="360"/>
      </w:pPr>
      <w:rPr>
        <w:rFonts w:ascii="Times New Roman" w:hAnsi="Times New Roman" w:hint="default"/>
      </w:rPr>
    </w:lvl>
    <w:lvl w:ilvl="6" w:tplc="D24AF904" w:tentative="1">
      <w:start w:val="1"/>
      <w:numFmt w:val="bullet"/>
      <w:lvlText w:val="-"/>
      <w:lvlJc w:val="left"/>
      <w:pPr>
        <w:tabs>
          <w:tab w:val="num" w:pos="5040"/>
        </w:tabs>
        <w:ind w:left="5040" w:hanging="360"/>
      </w:pPr>
      <w:rPr>
        <w:rFonts w:ascii="Times New Roman" w:hAnsi="Times New Roman" w:hint="default"/>
      </w:rPr>
    </w:lvl>
    <w:lvl w:ilvl="7" w:tplc="ABC0548E" w:tentative="1">
      <w:start w:val="1"/>
      <w:numFmt w:val="bullet"/>
      <w:lvlText w:val="-"/>
      <w:lvlJc w:val="left"/>
      <w:pPr>
        <w:tabs>
          <w:tab w:val="num" w:pos="5760"/>
        </w:tabs>
        <w:ind w:left="5760" w:hanging="360"/>
      </w:pPr>
      <w:rPr>
        <w:rFonts w:ascii="Times New Roman" w:hAnsi="Times New Roman" w:hint="default"/>
      </w:rPr>
    </w:lvl>
    <w:lvl w:ilvl="8" w:tplc="29668BE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1931CA"/>
    <w:multiLevelType w:val="hybridMultilevel"/>
    <w:tmpl w:val="448E4EB8"/>
    <w:lvl w:ilvl="0" w:tplc="7BB2BAEA">
      <w:start w:val="5"/>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13D15EEB"/>
    <w:multiLevelType w:val="hybridMultilevel"/>
    <w:tmpl w:val="666CC6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C8F4546"/>
    <w:multiLevelType w:val="hybridMultilevel"/>
    <w:tmpl w:val="C42C54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0F810FC"/>
    <w:multiLevelType w:val="hybridMultilevel"/>
    <w:tmpl w:val="7A8A780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267A620C"/>
    <w:multiLevelType w:val="hybridMultilevel"/>
    <w:tmpl w:val="58A4EC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7702A33"/>
    <w:multiLevelType w:val="hybridMultilevel"/>
    <w:tmpl w:val="58D43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A327290"/>
    <w:multiLevelType w:val="hybridMultilevel"/>
    <w:tmpl w:val="A5D450C4"/>
    <w:lvl w:ilvl="0" w:tplc="0128CEEA">
      <w:start w:val="1"/>
      <w:numFmt w:val="bullet"/>
      <w:lvlText w:val="•"/>
      <w:lvlJc w:val="left"/>
      <w:pPr>
        <w:tabs>
          <w:tab w:val="num" w:pos="720"/>
        </w:tabs>
        <w:ind w:left="720" w:hanging="360"/>
      </w:pPr>
      <w:rPr>
        <w:rFonts w:ascii="Arial" w:hAnsi="Arial" w:hint="default"/>
      </w:rPr>
    </w:lvl>
    <w:lvl w:ilvl="1" w:tplc="967EF002">
      <w:start w:val="1"/>
      <w:numFmt w:val="bullet"/>
      <w:lvlText w:val="•"/>
      <w:lvlJc w:val="left"/>
      <w:pPr>
        <w:tabs>
          <w:tab w:val="num" w:pos="1440"/>
        </w:tabs>
        <w:ind w:left="1440" w:hanging="360"/>
      </w:pPr>
      <w:rPr>
        <w:rFonts w:ascii="Arial" w:hAnsi="Arial" w:hint="default"/>
      </w:rPr>
    </w:lvl>
    <w:lvl w:ilvl="2" w:tplc="2346AF98" w:tentative="1">
      <w:start w:val="1"/>
      <w:numFmt w:val="bullet"/>
      <w:lvlText w:val="•"/>
      <w:lvlJc w:val="left"/>
      <w:pPr>
        <w:tabs>
          <w:tab w:val="num" w:pos="2160"/>
        </w:tabs>
        <w:ind w:left="2160" w:hanging="360"/>
      </w:pPr>
      <w:rPr>
        <w:rFonts w:ascii="Arial" w:hAnsi="Arial" w:hint="default"/>
      </w:rPr>
    </w:lvl>
    <w:lvl w:ilvl="3" w:tplc="07EAEECA" w:tentative="1">
      <w:start w:val="1"/>
      <w:numFmt w:val="bullet"/>
      <w:lvlText w:val="•"/>
      <w:lvlJc w:val="left"/>
      <w:pPr>
        <w:tabs>
          <w:tab w:val="num" w:pos="2880"/>
        </w:tabs>
        <w:ind w:left="2880" w:hanging="360"/>
      </w:pPr>
      <w:rPr>
        <w:rFonts w:ascii="Arial" w:hAnsi="Arial" w:hint="default"/>
      </w:rPr>
    </w:lvl>
    <w:lvl w:ilvl="4" w:tplc="55B2221A" w:tentative="1">
      <w:start w:val="1"/>
      <w:numFmt w:val="bullet"/>
      <w:lvlText w:val="•"/>
      <w:lvlJc w:val="left"/>
      <w:pPr>
        <w:tabs>
          <w:tab w:val="num" w:pos="3600"/>
        </w:tabs>
        <w:ind w:left="3600" w:hanging="360"/>
      </w:pPr>
      <w:rPr>
        <w:rFonts w:ascii="Arial" w:hAnsi="Arial" w:hint="default"/>
      </w:rPr>
    </w:lvl>
    <w:lvl w:ilvl="5" w:tplc="B0E61B06" w:tentative="1">
      <w:start w:val="1"/>
      <w:numFmt w:val="bullet"/>
      <w:lvlText w:val="•"/>
      <w:lvlJc w:val="left"/>
      <w:pPr>
        <w:tabs>
          <w:tab w:val="num" w:pos="4320"/>
        </w:tabs>
        <w:ind w:left="4320" w:hanging="360"/>
      </w:pPr>
      <w:rPr>
        <w:rFonts w:ascii="Arial" w:hAnsi="Arial" w:hint="default"/>
      </w:rPr>
    </w:lvl>
    <w:lvl w:ilvl="6" w:tplc="2736AFC8" w:tentative="1">
      <w:start w:val="1"/>
      <w:numFmt w:val="bullet"/>
      <w:lvlText w:val="•"/>
      <w:lvlJc w:val="left"/>
      <w:pPr>
        <w:tabs>
          <w:tab w:val="num" w:pos="5040"/>
        </w:tabs>
        <w:ind w:left="5040" w:hanging="360"/>
      </w:pPr>
      <w:rPr>
        <w:rFonts w:ascii="Arial" w:hAnsi="Arial" w:hint="default"/>
      </w:rPr>
    </w:lvl>
    <w:lvl w:ilvl="7" w:tplc="2C52ADCE" w:tentative="1">
      <w:start w:val="1"/>
      <w:numFmt w:val="bullet"/>
      <w:lvlText w:val="•"/>
      <w:lvlJc w:val="left"/>
      <w:pPr>
        <w:tabs>
          <w:tab w:val="num" w:pos="5760"/>
        </w:tabs>
        <w:ind w:left="5760" w:hanging="360"/>
      </w:pPr>
      <w:rPr>
        <w:rFonts w:ascii="Arial" w:hAnsi="Arial" w:hint="default"/>
      </w:rPr>
    </w:lvl>
    <w:lvl w:ilvl="8" w:tplc="2A741CCA" w:tentative="1">
      <w:start w:val="1"/>
      <w:numFmt w:val="bullet"/>
      <w:lvlText w:val="•"/>
      <w:lvlJc w:val="left"/>
      <w:pPr>
        <w:tabs>
          <w:tab w:val="num" w:pos="6480"/>
        </w:tabs>
        <w:ind w:left="6480" w:hanging="360"/>
      </w:pPr>
      <w:rPr>
        <w:rFonts w:ascii="Arial" w:hAnsi="Arial" w:hint="default"/>
      </w:rPr>
    </w:lvl>
  </w:abstractNum>
  <w:abstractNum w:abstractNumId="11">
    <w:nsid w:val="2B6E5278"/>
    <w:multiLevelType w:val="hybridMultilevel"/>
    <w:tmpl w:val="20C6B8CC"/>
    <w:lvl w:ilvl="0" w:tplc="1484737C">
      <w:start w:val="1"/>
      <w:numFmt w:val="bullet"/>
      <w:lvlText w:val="•"/>
      <w:lvlJc w:val="left"/>
      <w:pPr>
        <w:tabs>
          <w:tab w:val="num" w:pos="720"/>
        </w:tabs>
        <w:ind w:left="720" w:hanging="360"/>
      </w:pPr>
      <w:rPr>
        <w:rFonts w:ascii="Arial" w:hAnsi="Arial" w:hint="default"/>
      </w:rPr>
    </w:lvl>
    <w:lvl w:ilvl="1" w:tplc="C0D64662" w:tentative="1">
      <w:start w:val="1"/>
      <w:numFmt w:val="bullet"/>
      <w:lvlText w:val="•"/>
      <w:lvlJc w:val="left"/>
      <w:pPr>
        <w:tabs>
          <w:tab w:val="num" w:pos="1440"/>
        </w:tabs>
        <w:ind w:left="1440" w:hanging="360"/>
      </w:pPr>
      <w:rPr>
        <w:rFonts w:ascii="Arial" w:hAnsi="Arial" w:hint="default"/>
      </w:rPr>
    </w:lvl>
    <w:lvl w:ilvl="2" w:tplc="73003222" w:tentative="1">
      <w:start w:val="1"/>
      <w:numFmt w:val="bullet"/>
      <w:lvlText w:val="•"/>
      <w:lvlJc w:val="left"/>
      <w:pPr>
        <w:tabs>
          <w:tab w:val="num" w:pos="2160"/>
        </w:tabs>
        <w:ind w:left="2160" w:hanging="360"/>
      </w:pPr>
      <w:rPr>
        <w:rFonts w:ascii="Arial" w:hAnsi="Arial" w:hint="default"/>
      </w:rPr>
    </w:lvl>
    <w:lvl w:ilvl="3" w:tplc="A5260CC8" w:tentative="1">
      <w:start w:val="1"/>
      <w:numFmt w:val="bullet"/>
      <w:lvlText w:val="•"/>
      <w:lvlJc w:val="left"/>
      <w:pPr>
        <w:tabs>
          <w:tab w:val="num" w:pos="2880"/>
        </w:tabs>
        <w:ind w:left="2880" w:hanging="360"/>
      </w:pPr>
      <w:rPr>
        <w:rFonts w:ascii="Arial" w:hAnsi="Arial" w:hint="default"/>
      </w:rPr>
    </w:lvl>
    <w:lvl w:ilvl="4" w:tplc="9FFADB70" w:tentative="1">
      <w:start w:val="1"/>
      <w:numFmt w:val="bullet"/>
      <w:lvlText w:val="•"/>
      <w:lvlJc w:val="left"/>
      <w:pPr>
        <w:tabs>
          <w:tab w:val="num" w:pos="3600"/>
        </w:tabs>
        <w:ind w:left="3600" w:hanging="360"/>
      </w:pPr>
      <w:rPr>
        <w:rFonts w:ascii="Arial" w:hAnsi="Arial" w:hint="default"/>
      </w:rPr>
    </w:lvl>
    <w:lvl w:ilvl="5" w:tplc="F87C64CE" w:tentative="1">
      <w:start w:val="1"/>
      <w:numFmt w:val="bullet"/>
      <w:lvlText w:val="•"/>
      <w:lvlJc w:val="left"/>
      <w:pPr>
        <w:tabs>
          <w:tab w:val="num" w:pos="4320"/>
        </w:tabs>
        <w:ind w:left="4320" w:hanging="360"/>
      </w:pPr>
      <w:rPr>
        <w:rFonts w:ascii="Arial" w:hAnsi="Arial" w:hint="default"/>
      </w:rPr>
    </w:lvl>
    <w:lvl w:ilvl="6" w:tplc="917844F6" w:tentative="1">
      <w:start w:val="1"/>
      <w:numFmt w:val="bullet"/>
      <w:lvlText w:val="•"/>
      <w:lvlJc w:val="left"/>
      <w:pPr>
        <w:tabs>
          <w:tab w:val="num" w:pos="5040"/>
        </w:tabs>
        <w:ind w:left="5040" w:hanging="360"/>
      </w:pPr>
      <w:rPr>
        <w:rFonts w:ascii="Arial" w:hAnsi="Arial" w:hint="default"/>
      </w:rPr>
    </w:lvl>
    <w:lvl w:ilvl="7" w:tplc="F562674C" w:tentative="1">
      <w:start w:val="1"/>
      <w:numFmt w:val="bullet"/>
      <w:lvlText w:val="•"/>
      <w:lvlJc w:val="left"/>
      <w:pPr>
        <w:tabs>
          <w:tab w:val="num" w:pos="5760"/>
        </w:tabs>
        <w:ind w:left="5760" w:hanging="360"/>
      </w:pPr>
      <w:rPr>
        <w:rFonts w:ascii="Arial" w:hAnsi="Arial" w:hint="default"/>
      </w:rPr>
    </w:lvl>
    <w:lvl w:ilvl="8" w:tplc="2E90C67C" w:tentative="1">
      <w:start w:val="1"/>
      <w:numFmt w:val="bullet"/>
      <w:lvlText w:val="•"/>
      <w:lvlJc w:val="left"/>
      <w:pPr>
        <w:tabs>
          <w:tab w:val="num" w:pos="6480"/>
        </w:tabs>
        <w:ind w:left="6480" w:hanging="360"/>
      </w:pPr>
      <w:rPr>
        <w:rFonts w:ascii="Arial" w:hAnsi="Arial" w:hint="default"/>
      </w:rPr>
    </w:lvl>
  </w:abstractNum>
  <w:abstractNum w:abstractNumId="12">
    <w:nsid w:val="2CE631C7"/>
    <w:multiLevelType w:val="hybridMultilevel"/>
    <w:tmpl w:val="C1988E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2273762"/>
    <w:multiLevelType w:val="hybridMultilevel"/>
    <w:tmpl w:val="CA301E6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352761D3"/>
    <w:multiLevelType w:val="hybridMultilevel"/>
    <w:tmpl w:val="70BA3254"/>
    <w:lvl w:ilvl="0" w:tplc="F314DBB0">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7F31900"/>
    <w:multiLevelType w:val="hybridMultilevel"/>
    <w:tmpl w:val="98FA1A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B684286"/>
    <w:multiLevelType w:val="hybridMultilevel"/>
    <w:tmpl w:val="B0CE60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FFE2B05"/>
    <w:multiLevelType w:val="hybridMultilevel"/>
    <w:tmpl w:val="564876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651351D"/>
    <w:multiLevelType w:val="hybridMultilevel"/>
    <w:tmpl w:val="AFB43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92C2872"/>
    <w:multiLevelType w:val="hybridMultilevel"/>
    <w:tmpl w:val="901047E0"/>
    <w:lvl w:ilvl="0" w:tplc="04130001">
      <w:start w:val="1"/>
      <w:numFmt w:val="bullet"/>
      <w:lvlText w:val=""/>
      <w:lvlJc w:val="left"/>
      <w:pPr>
        <w:ind w:left="720" w:hanging="360"/>
      </w:pPr>
      <w:rPr>
        <w:rFonts w:ascii="Symbol" w:hAnsi="Symbol" w:hint="default"/>
      </w:rPr>
    </w:lvl>
    <w:lvl w:ilvl="1" w:tplc="D85A925E">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A117FDE"/>
    <w:multiLevelType w:val="hybridMultilevel"/>
    <w:tmpl w:val="8D9879B4"/>
    <w:lvl w:ilvl="0" w:tplc="63787460">
      <w:start w:val="1"/>
      <w:numFmt w:val="bullet"/>
      <w:lvlText w:val="•"/>
      <w:lvlJc w:val="left"/>
      <w:pPr>
        <w:tabs>
          <w:tab w:val="num" w:pos="720"/>
        </w:tabs>
        <w:ind w:left="720" w:hanging="360"/>
      </w:pPr>
      <w:rPr>
        <w:rFonts w:ascii="Times New Roman" w:hAnsi="Times New Roman" w:hint="default"/>
      </w:rPr>
    </w:lvl>
    <w:lvl w:ilvl="1" w:tplc="F95AB0F6">
      <w:start w:val="3313"/>
      <w:numFmt w:val="bullet"/>
      <w:lvlText w:val="•"/>
      <w:lvlJc w:val="left"/>
      <w:pPr>
        <w:tabs>
          <w:tab w:val="num" w:pos="1440"/>
        </w:tabs>
        <w:ind w:left="1440" w:hanging="360"/>
      </w:pPr>
      <w:rPr>
        <w:rFonts w:ascii="Times New Roman" w:hAnsi="Times New Roman" w:hint="default"/>
      </w:rPr>
    </w:lvl>
    <w:lvl w:ilvl="2" w:tplc="4950F118" w:tentative="1">
      <w:start w:val="1"/>
      <w:numFmt w:val="bullet"/>
      <w:lvlText w:val="•"/>
      <w:lvlJc w:val="left"/>
      <w:pPr>
        <w:tabs>
          <w:tab w:val="num" w:pos="2160"/>
        </w:tabs>
        <w:ind w:left="2160" w:hanging="360"/>
      </w:pPr>
      <w:rPr>
        <w:rFonts w:ascii="Times New Roman" w:hAnsi="Times New Roman" w:hint="default"/>
      </w:rPr>
    </w:lvl>
    <w:lvl w:ilvl="3" w:tplc="C9D447DE" w:tentative="1">
      <w:start w:val="1"/>
      <w:numFmt w:val="bullet"/>
      <w:lvlText w:val="•"/>
      <w:lvlJc w:val="left"/>
      <w:pPr>
        <w:tabs>
          <w:tab w:val="num" w:pos="2880"/>
        </w:tabs>
        <w:ind w:left="2880" w:hanging="360"/>
      </w:pPr>
      <w:rPr>
        <w:rFonts w:ascii="Times New Roman" w:hAnsi="Times New Roman" w:hint="default"/>
      </w:rPr>
    </w:lvl>
    <w:lvl w:ilvl="4" w:tplc="6CCC4C96" w:tentative="1">
      <w:start w:val="1"/>
      <w:numFmt w:val="bullet"/>
      <w:lvlText w:val="•"/>
      <w:lvlJc w:val="left"/>
      <w:pPr>
        <w:tabs>
          <w:tab w:val="num" w:pos="3600"/>
        </w:tabs>
        <w:ind w:left="3600" w:hanging="360"/>
      </w:pPr>
      <w:rPr>
        <w:rFonts w:ascii="Times New Roman" w:hAnsi="Times New Roman" w:hint="default"/>
      </w:rPr>
    </w:lvl>
    <w:lvl w:ilvl="5" w:tplc="8CA88FC4" w:tentative="1">
      <w:start w:val="1"/>
      <w:numFmt w:val="bullet"/>
      <w:lvlText w:val="•"/>
      <w:lvlJc w:val="left"/>
      <w:pPr>
        <w:tabs>
          <w:tab w:val="num" w:pos="4320"/>
        </w:tabs>
        <w:ind w:left="4320" w:hanging="360"/>
      </w:pPr>
      <w:rPr>
        <w:rFonts w:ascii="Times New Roman" w:hAnsi="Times New Roman" w:hint="default"/>
      </w:rPr>
    </w:lvl>
    <w:lvl w:ilvl="6" w:tplc="C2C81FA4" w:tentative="1">
      <w:start w:val="1"/>
      <w:numFmt w:val="bullet"/>
      <w:lvlText w:val="•"/>
      <w:lvlJc w:val="left"/>
      <w:pPr>
        <w:tabs>
          <w:tab w:val="num" w:pos="5040"/>
        </w:tabs>
        <w:ind w:left="5040" w:hanging="360"/>
      </w:pPr>
      <w:rPr>
        <w:rFonts w:ascii="Times New Roman" w:hAnsi="Times New Roman" w:hint="default"/>
      </w:rPr>
    </w:lvl>
    <w:lvl w:ilvl="7" w:tplc="45566CE6" w:tentative="1">
      <w:start w:val="1"/>
      <w:numFmt w:val="bullet"/>
      <w:lvlText w:val="•"/>
      <w:lvlJc w:val="left"/>
      <w:pPr>
        <w:tabs>
          <w:tab w:val="num" w:pos="5760"/>
        </w:tabs>
        <w:ind w:left="5760" w:hanging="360"/>
      </w:pPr>
      <w:rPr>
        <w:rFonts w:ascii="Times New Roman" w:hAnsi="Times New Roman" w:hint="default"/>
      </w:rPr>
    </w:lvl>
    <w:lvl w:ilvl="8" w:tplc="28C42BC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ACD3287"/>
    <w:multiLevelType w:val="hybridMultilevel"/>
    <w:tmpl w:val="3BBE3786"/>
    <w:lvl w:ilvl="0" w:tplc="77F6B024">
      <w:start w:val="1"/>
      <w:numFmt w:val="bullet"/>
      <w:lvlText w:val="•"/>
      <w:lvlJc w:val="left"/>
      <w:pPr>
        <w:tabs>
          <w:tab w:val="num" w:pos="720"/>
        </w:tabs>
        <w:ind w:left="720" w:hanging="360"/>
      </w:pPr>
      <w:rPr>
        <w:rFonts w:ascii="Times New Roman" w:hAnsi="Times New Roman" w:hint="default"/>
      </w:rPr>
    </w:lvl>
    <w:lvl w:ilvl="1" w:tplc="D5CC8C3C">
      <w:start w:val="1"/>
      <w:numFmt w:val="bullet"/>
      <w:lvlText w:val="•"/>
      <w:lvlJc w:val="left"/>
      <w:pPr>
        <w:tabs>
          <w:tab w:val="num" w:pos="1440"/>
        </w:tabs>
        <w:ind w:left="1440" w:hanging="360"/>
      </w:pPr>
      <w:rPr>
        <w:rFonts w:ascii="Times New Roman" w:hAnsi="Times New Roman" w:hint="default"/>
      </w:rPr>
    </w:lvl>
    <w:lvl w:ilvl="2" w:tplc="4BA8DDD4" w:tentative="1">
      <w:start w:val="1"/>
      <w:numFmt w:val="bullet"/>
      <w:lvlText w:val="•"/>
      <w:lvlJc w:val="left"/>
      <w:pPr>
        <w:tabs>
          <w:tab w:val="num" w:pos="2160"/>
        </w:tabs>
        <w:ind w:left="2160" w:hanging="360"/>
      </w:pPr>
      <w:rPr>
        <w:rFonts w:ascii="Times New Roman" w:hAnsi="Times New Roman" w:hint="default"/>
      </w:rPr>
    </w:lvl>
    <w:lvl w:ilvl="3" w:tplc="9AF06884" w:tentative="1">
      <w:start w:val="1"/>
      <w:numFmt w:val="bullet"/>
      <w:lvlText w:val="•"/>
      <w:lvlJc w:val="left"/>
      <w:pPr>
        <w:tabs>
          <w:tab w:val="num" w:pos="2880"/>
        </w:tabs>
        <w:ind w:left="2880" w:hanging="360"/>
      </w:pPr>
      <w:rPr>
        <w:rFonts w:ascii="Times New Roman" w:hAnsi="Times New Roman" w:hint="default"/>
      </w:rPr>
    </w:lvl>
    <w:lvl w:ilvl="4" w:tplc="FE0A899A" w:tentative="1">
      <w:start w:val="1"/>
      <w:numFmt w:val="bullet"/>
      <w:lvlText w:val="•"/>
      <w:lvlJc w:val="left"/>
      <w:pPr>
        <w:tabs>
          <w:tab w:val="num" w:pos="3600"/>
        </w:tabs>
        <w:ind w:left="3600" w:hanging="360"/>
      </w:pPr>
      <w:rPr>
        <w:rFonts w:ascii="Times New Roman" w:hAnsi="Times New Roman" w:hint="default"/>
      </w:rPr>
    </w:lvl>
    <w:lvl w:ilvl="5" w:tplc="4D7E52CE" w:tentative="1">
      <w:start w:val="1"/>
      <w:numFmt w:val="bullet"/>
      <w:lvlText w:val="•"/>
      <w:lvlJc w:val="left"/>
      <w:pPr>
        <w:tabs>
          <w:tab w:val="num" w:pos="4320"/>
        </w:tabs>
        <w:ind w:left="4320" w:hanging="360"/>
      </w:pPr>
      <w:rPr>
        <w:rFonts w:ascii="Times New Roman" w:hAnsi="Times New Roman" w:hint="default"/>
      </w:rPr>
    </w:lvl>
    <w:lvl w:ilvl="6" w:tplc="1868BEFE" w:tentative="1">
      <w:start w:val="1"/>
      <w:numFmt w:val="bullet"/>
      <w:lvlText w:val="•"/>
      <w:lvlJc w:val="left"/>
      <w:pPr>
        <w:tabs>
          <w:tab w:val="num" w:pos="5040"/>
        </w:tabs>
        <w:ind w:left="5040" w:hanging="360"/>
      </w:pPr>
      <w:rPr>
        <w:rFonts w:ascii="Times New Roman" w:hAnsi="Times New Roman" w:hint="default"/>
      </w:rPr>
    </w:lvl>
    <w:lvl w:ilvl="7" w:tplc="A1A6C842" w:tentative="1">
      <w:start w:val="1"/>
      <w:numFmt w:val="bullet"/>
      <w:lvlText w:val="•"/>
      <w:lvlJc w:val="left"/>
      <w:pPr>
        <w:tabs>
          <w:tab w:val="num" w:pos="5760"/>
        </w:tabs>
        <w:ind w:left="5760" w:hanging="360"/>
      </w:pPr>
      <w:rPr>
        <w:rFonts w:ascii="Times New Roman" w:hAnsi="Times New Roman" w:hint="default"/>
      </w:rPr>
    </w:lvl>
    <w:lvl w:ilvl="8" w:tplc="1CFC65A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C8C210B"/>
    <w:multiLevelType w:val="hybridMultilevel"/>
    <w:tmpl w:val="B20C00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CC83EAD"/>
    <w:multiLevelType w:val="hybridMultilevel"/>
    <w:tmpl w:val="572C848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nsid w:val="60BA040F"/>
    <w:multiLevelType w:val="hybridMultilevel"/>
    <w:tmpl w:val="DE98E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8455FC7"/>
    <w:multiLevelType w:val="hybridMultilevel"/>
    <w:tmpl w:val="4434FC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9C16F5D"/>
    <w:multiLevelType w:val="hybridMultilevel"/>
    <w:tmpl w:val="0C6CD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D687410"/>
    <w:multiLevelType w:val="hybridMultilevel"/>
    <w:tmpl w:val="DBA60C9A"/>
    <w:lvl w:ilvl="0" w:tplc="C4D22F02">
      <w:start w:val="1"/>
      <w:numFmt w:val="bullet"/>
      <w:lvlText w:val="•"/>
      <w:lvlJc w:val="left"/>
      <w:pPr>
        <w:tabs>
          <w:tab w:val="num" w:pos="720"/>
        </w:tabs>
        <w:ind w:left="720" w:hanging="360"/>
      </w:pPr>
      <w:rPr>
        <w:rFonts w:ascii="Times New Roman" w:hAnsi="Times New Roman" w:hint="default"/>
      </w:rPr>
    </w:lvl>
    <w:lvl w:ilvl="1" w:tplc="B7DE39B8">
      <w:start w:val="2752"/>
      <w:numFmt w:val="bullet"/>
      <w:lvlText w:val="•"/>
      <w:lvlJc w:val="left"/>
      <w:pPr>
        <w:tabs>
          <w:tab w:val="num" w:pos="1440"/>
        </w:tabs>
        <w:ind w:left="1440" w:hanging="360"/>
      </w:pPr>
      <w:rPr>
        <w:rFonts w:ascii="Times New Roman" w:hAnsi="Times New Roman" w:hint="default"/>
      </w:rPr>
    </w:lvl>
    <w:lvl w:ilvl="2" w:tplc="C4B03C20" w:tentative="1">
      <w:start w:val="1"/>
      <w:numFmt w:val="bullet"/>
      <w:lvlText w:val="•"/>
      <w:lvlJc w:val="left"/>
      <w:pPr>
        <w:tabs>
          <w:tab w:val="num" w:pos="2160"/>
        </w:tabs>
        <w:ind w:left="2160" w:hanging="360"/>
      </w:pPr>
      <w:rPr>
        <w:rFonts w:ascii="Times New Roman" w:hAnsi="Times New Roman" w:hint="default"/>
      </w:rPr>
    </w:lvl>
    <w:lvl w:ilvl="3" w:tplc="137268F8" w:tentative="1">
      <w:start w:val="1"/>
      <w:numFmt w:val="bullet"/>
      <w:lvlText w:val="•"/>
      <w:lvlJc w:val="left"/>
      <w:pPr>
        <w:tabs>
          <w:tab w:val="num" w:pos="2880"/>
        </w:tabs>
        <w:ind w:left="2880" w:hanging="360"/>
      </w:pPr>
      <w:rPr>
        <w:rFonts w:ascii="Times New Roman" w:hAnsi="Times New Roman" w:hint="default"/>
      </w:rPr>
    </w:lvl>
    <w:lvl w:ilvl="4" w:tplc="7D0469D6" w:tentative="1">
      <w:start w:val="1"/>
      <w:numFmt w:val="bullet"/>
      <w:lvlText w:val="•"/>
      <w:lvlJc w:val="left"/>
      <w:pPr>
        <w:tabs>
          <w:tab w:val="num" w:pos="3600"/>
        </w:tabs>
        <w:ind w:left="3600" w:hanging="360"/>
      </w:pPr>
      <w:rPr>
        <w:rFonts w:ascii="Times New Roman" w:hAnsi="Times New Roman" w:hint="default"/>
      </w:rPr>
    </w:lvl>
    <w:lvl w:ilvl="5" w:tplc="9CA4B5AA" w:tentative="1">
      <w:start w:val="1"/>
      <w:numFmt w:val="bullet"/>
      <w:lvlText w:val="•"/>
      <w:lvlJc w:val="left"/>
      <w:pPr>
        <w:tabs>
          <w:tab w:val="num" w:pos="4320"/>
        </w:tabs>
        <w:ind w:left="4320" w:hanging="360"/>
      </w:pPr>
      <w:rPr>
        <w:rFonts w:ascii="Times New Roman" w:hAnsi="Times New Roman" w:hint="default"/>
      </w:rPr>
    </w:lvl>
    <w:lvl w:ilvl="6" w:tplc="E68AF3CA" w:tentative="1">
      <w:start w:val="1"/>
      <w:numFmt w:val="bullet"/>
      <w:lvlText w:val="•"/>
      <w:lvlJc w:val="left"/>
      <w:pPr>
        <w:tabs>
          <w:tab w:val="num" w:pos="5040"/>
        </w:tabs>
        <w:ind w:left="5040" w:hanging="360"/>
      </w:pPr>
      <w:rPr>
        <w:rFonts w:ascii="Times New Roman" w:hAnsi="Times New Roman" w:hint="default"/>
      </w:rPr>
    </w:lvl>
    <w:lvl w:ilvl="7" w:tplc="4B1CDF94" w:tentative="1">
      <w:start w:val="1"/>
      <w:numFmt w:val="bullet"/>
      <w:lvlText w:val="•"/>
      <w:lvlJc w:val="left"/>
      <w:pPr>
        <w:tabs>
          <w:tab w:val="num" w:pos="5760"/>
        </w:tabs>
        <w:ind w:left="5760" w:hanging="360"/>
      </w:pPr>
      <w:rPr>
        <w:rFonts w:ascii="Times New Roman" w:hAnsi="Times New Roman" w:hint="default"/>
      </w:rPr>
    </w:lvl>
    <w:lvl w:ilvl="8" w:tplc="E4B4792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3FC4D3E"/>
    <w:multiLevelType w:val="hybridMultilevel"/>
    <w:tmpl w:val="F64EC6E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nsid w:val="79AD46CB"/>
    <w:multiLevelType w:val="hybridMultilevel"/>
    <w:tmpl w:val="82C8C86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29"/>
  </w:num>
  <w:num w:numId="4">
    <w:abstractNumId w:val="5"/>
  </w:num>
  <w:num w:numId="5">
    <w:abstractNumId w:val="26"/>
  </w:num>
  <w:num w:numId="6">
    <w:abstractNumId w:val="17"/>
  </w:num>
  <w:num w:numId="7">
    <w:abstractNumId w:val="19"/>
  </w:num>
  <w:num w:numId="8">
    <w:abstractNumId w:val="18"/>
  </w:num>
  <w:num w:numId="9">
    <w:abstractNumId w:val="4"/>
  </w:num>
  <w:num w:numId="10">
    <w:abstractNumId w:val="1"/>
  </w:num>
  <w:num w:numId="11">
    <w:abstractNumId w:val="0"/>
  </w:num>
  <w:num w:numId="12">
    <w:abstractNumId w:val="16"/>
  </w:num>
  <w:num w:numId="13">
    <w:abstractNumId w:val="14"/>
  </w:num>
  <w:num w:numId="14">
    <w:abstractNumId w:val="10"/>
  </w:num>
  <w:num w:numId="15">
    <w:abstractNumId w:val="11"/>
  </w:num>
  <w:num w:numId="16">
    <w:abstractNumId w:val="2"/>
  </w:num>
  <w:num w:numId="17">
    <w:abstractNumId w:val="3"/>
  </w:num>
  <w:num w:numId="18">
    <w:abstractNumId w:val="20"/>
  </w:num>
  <w:num w:numId="19">
    <w:abstractNumId w:val="27"/>
  </w:num>
  <w:num w:numId="20">
    <w:abstractNumId w:val="21"/>
  </w:num>
  <w:num w:numId="21">
    <w:abstractNumId w:val="23"/>
  </w:num>
  <w:num w:numId="22">
    <w:abstractNumId w:val="25"/>
  </w:num>
  <w:num w:numId="23">
    <w:abstractNumId w:val="24"/>
  </w:num>
  <w:num w:numId="24">
    <w:abstractNumId w:val="28"/>
  </w:num>
  <w:num w:numId="25">
    <w:abstractNumId w:val="12"/>
  </w:num>
  <w:num w:numId="26">
    <w:abstractNumId w:val="22"/>
  </w:num>
  <w:num w:numId="27">
    <w:abstractNumId w:val="8"/>
  </w:num>
  <w:num w:numId="28">
    <w:abstractNumId w:val="7"/>
  </w:num>
  <w:num w:numId="29">
    <w:abstractNumId w:val="1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352"/>
    <w:rsid w:val="00024C91"/>
    <w:rsid w:val="00026461"/>
    <w:rsid w:val="000376F1"/>
    <w:rsid w:val="000652C5"/>
    <w:rsid w:val="00065AE4"/>
    <w:rsid w:val="00091FC1"/>
    <w:rsid w:val="000A2B68"/>
    <w:rsid w:val="000A3A89"/>
    <w:rsid w:val="000D43EA"/>
    <w:rsid w:val="000D4726"/>
    <w:rsid w:val="000E0E6A"/>
    <w:rsid w:val="000E7A9B"/>
    <w:rsid w:val="000F7FC3"/>
    <w:rsid w:val="00154535"/>
    <w:rsid w:val="001640B9"/>
    <w:rsid w:val="0017738E"/>
    <w:rsid w:val="00181448"/>
    <w:rsid w:val="001B7585"/>
    <w:rsid w:val="00211606"/>
    <w:rsid w:val="00212BFA"/>
    <w:rsid w:val="00242BDC"/>
    <w:rsid w:val="0026470E"/>
    <w:rsid w:val="00292910"/>
    <w:rsid w:val="00300A05"/>
    <w:rsid w:val="00314C71"/>
    <w:rsid w:val="00333ACE"/>
    <w:rsid w:val="0033440D"/>
    <w:rsid w:val="00363920"/>
    <w:rsid w:val="0037098F"/>
    <w:rsid w:val="00382D92"/>
    <w:rsid w:val="003A1352"/>
    <w:rsid w:val="003A6060"/>
    <w:rsid w:val="003D0EDD"/>
    <w:rsid w:val="003F5AB0"/>
    <w:rsid w:val="00415D37"/>
    <w:rsid w:val="00422F26"/>
    <w:rsid w:val="00427376"/>
    <w:rsid w:val="00446EC2"/>
    <w:rsid w:val="00475526"/>
    <w:rsid w:val="004C33D3"/>
    <w:rsid w:val="004F427A"/>
    <w:rsid w:val="005D127C"/>
    <w:rsid w:val="00601829"/>
    <w:rsid w:val="006021A7"/>
    <w:rsid w:val="0060270C"/>
    <w:rsid w:val="0060667F"/>
    <w:rsid w:val="006311FD"/>
    <w:rsid w:val="006342A0"/>
    <w:rsid w:val="0065296E"/>
    <w:rsid w:val="00697C2E"/>
    <w:rsid w:val="006A479D"/>
    <w:rsid w:val="006D44E8"/>
    <w:rsid w:val="006D4BD4"/>
    <w:rsid w:val="007347DE"/>
    <w:rsid w:val="00750099"/>
    <w:rsid w:val="0075725C"/>
    <w:rsid w:val="00763418"/>
    <w:rsid w:val="00766103"/>
    <w:rsid w:val="00771F95"/>
    <w:rsid w:val="007727B2"/>
    <w:rsid w:val="0077607C"/>
    <w:rsid w:val="00825483"/>
    <w:rsid w:val="008335D5"/>
    <w:rsid w:val="008426B8"/>
    <w:rsid w:val="00856664"/>
    <w:rsid w:val="00862920"/>
    <w:rsid w:val="008D4BA4"/>
    <w:rsid w:val="008D7143"/>
    <w:rsid w:val="008E05F9"/>
    <w:rsid w:val="008E5D6E"/>
    <w:rsid w:val="00901760"/>
    <w:rsid w:val="009038DE"/>
    <w:rsid w:val="009070C6"/>
    <w:rsid w:val="00914F57"/>
    <w:rsid w:val="009A2148"/>
    <w:rsid w:val="009B605C"/>
    <w:rsid w:val="009C0DFF"/>
    <w:rsid w:val="00A23ACF"/>
    <w:rsid w:val="00A40B11"/>
    <w:rsid w:val="00A5489A"/>
    <w:rsid w:val="00A76EC6"/>
    <w:rsid w:val="00AA2185"/>
    <w:rsid w:val="00AB130E"/>
    <w:rsid w:val="00AE3B2B"/>
    <w:rsid w:val="00AE7B7A"/>
    <w:rsid w:val="00AF2D22"/>
    <w:rsid w:val="00B214BB"/>
    <w:rsid w:val="00B2326A"/>
    <w:rsid w:val="00B538B9"/>
    <w:rsid w:val="00BA5945"/>
    <w:rsid w:val="00BF535B"/>
    <w:rsid w:val="00C04B72"/>
    <w:rsid w:val="00C33648"/>
    <w:rsid w:val="00C3403D"/>
    <w:rsid w:val="00C71889"/>
    <w:rsid w:val="00CE75FE"/>
    <w:rsid w:val="00CF3FEE"/>
    <w:rsid w:val="00CF78E6"/>
    <w:rsid w:val="00D645A5"/>
    <w:rsid w:val="00D74843"/>
    <w:rsid w:val="00DB540A"/>
    <w:rsid w:val="00DE72D7"/>
    <w:rsid w:val="00DF5D80"/>
    <w:rsid w:val="00E00F0F"/>
    <w:rsid w:val="00E02BE6"/>
    <w:rsid w:val="00E423FD"/>
    <w:rsid w:val="00E67859"/>
    <w:rsid w:val="00E75FA0"/>
    <w:rsid w:val="00E80D2D"/>
    <w:rsid w:val="00EA1056"/>
    <w:rsid w:val="00EC4A9C"/>
    <w:rsid w:val="00EC69DA"/>
    <w:rsid w:val="00ED6FE5"/>
    <w:rsid w:val="00EE5B4E"/>
    <w:rsid w:val="00EF5889"/>
    <w:rsid w:val="00F25586"/>
    <w:rsid w:val="00F37F2F"/>
    <w:rsid w:val="00F6023F"/>
    <w:rsid w:val="00F622D6"/>
    <w:rsid w:val="00F643C0"/>
    <w:rsid w:val="00F87622"/>
    <w:rsid w:val="00FD0C74"/>
    <w:rsid w:val="00FD0DF0"/>
    <w:rsid w:val="00FD1066"/>
    <w:rsid w:val="00FF0728"/>
    <w:rsid w:val="00FF46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1FF7"/>
  <w15:docId w15:val="{8083227C-3CBA-4196-AC19-84EED98D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5AE4"/>
    <w:pPr>
      <w:ind w:left="720"/>
      <w:contextualSpacing/>
    </w:pPr>
  </w:style>
  <w:style w:type="character" w:styleId="Hyperlink">
    <w:name w:val="Hyperlink"/>
    <w:basedOn w:val="Standaardalinea-lettertype"/>
    <w:uiPriority w:val="99"/>
    <w:unhideWhenUsed/>
    <w:rsid w:val="00ED6FE5"/>
    <w:rPr>
      <w:color w:val="0563C1" w:themeColor="hyperlink"/>
      <w:u w:val="single"/>
    </w:rPr>
  </w:style>
  <w:style w:type="character" w:styleId="GevolgdeHyperlink">
    <w:name w:val="FollowedHyperlink"/>
    <w:basedOn w:val="Standaardalinea-lettertype"/>
    <w:uiPriority w:val="99"/>
    <w:semiHidden/>
    <w:unhideWhenUsed/>
    <w:rsid w:val="00ED6FE5"/>
    <w:rPr>
      <w:color w:val="954F72" w:themeColor="followedHyperlink"/>
      <w:u w:val="single"/>
    </w:rPr>
  </w:style>
  <w:style w:type="character" w:styleId="Verwijzingopmerking">
    <w:name w:val="annotation reference"/>
    <w:basedOn w:val="Standaardalinea-lettertype"/>
    <w:uiPriority w:val="99"/>
    <w:semiHidden/>
    <w:unhideWhenUsed/>
    <w:rsid w:val="00F643C0"/>
    <w:rPr>
      <w:sz w:val="16"/>
      <w:szCs w:val="16"/>
    </w:rPr>
  </w:style>
  <w:style w:type="paragraph" w:styleId="Tekstopmerking">
    <w:name w:val="annotation text"/>
    <w:basedOn w:val="Standaard"/>
    <w:link w:val="TekstopmerkingChar"/>
    <w:uiPriority w:val="99"/>
    <w:semiHidden/>
    <w:unhideWhenUsed/>
    <w:rsid w:val="00F643C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643C0"/>
    <w:rPr>
      <w:sz w:val="20"/>
      <w:szCs w:val="20"/>
    </w:rPr>
  </w:style>
  <w:style w:type="paragraph" w:styleId="Onderwerpvanopmerking">
    <w:name w:val="annotation subject"/>
    <w:basedOn w:val="Tekstopmerking"/>
    <w:next w:val="Tekstopmerking"/>
    <w:link w:val="OnderwerpvanopmerkingChar"/>
    <w:uiPriority w:val="99"/>
    <w:semiHidden/>
    <w:unhideWhenUsed/>
    <w:rsid w:val="00F643C0"/>
    <w:rPr>
      <w:b/>
      <w:bCs/>
    </w:rPr>
  </w:style>
  <w:style w:type="character" w:customStyle="1" w:styleId="OnderwerpvanopmerkingChar">
    <w:name w:val="Onderwerp van opmerking Char"/>
    <w:basedOn w:val="TekstopmerkingChar"/>
    <w:link w:val="Onderwerpvanopmerking"/>
    <w:uiPriority w:val="99"/>
    <w:semiHidden/>
    <w:rsid w:val="00F643C0"/>
    <w:rPr>
      <w:b/>
      <w:bCs/>
      <w:sz w:val="20"/>
      <w:szCs w:val="20"/>
    </w:rPr>
  </w:style>
  <w:style w:type="paragraph" w:styleId="Ballontekst">
    <w:name w:val="Balloon Text"/>
    <w:basedOn w:val="Standaard"/>
    <w:link w:val="BallontekstChar"/>
    <w:uiPriority w:val="99"/>
    <w:semiHidden/>
    <w:unhideWhenUsed/>
    <w:rsid w:val="00F643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43C0"/>
    <w:rPr>
      <w:rFonts w:ascii="Tahoma" w:hAnsi="Tahoma" w:cs="Tahoma"/>
      <w:sz w:val="16"/>
      <w:szCs w:val="16"/>
    </w:rPr>
  </w:style>
  <w:style w:type="paragraph" w:styleId="Normaalweb">
    <w:name w:val="Normal (Web)"/>
    <w:basedOn w:val="Standaard"/>
    <w:uiPriority w:val="99"/>
    <w:semiHidden/>
    <w:unhideWhenUsed/>
    <w:rsid w:val="00A40B1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4170">
      <w:bodyDiv w:val="1"/>
      <w:marLeft w:val="0"/>
      <w:marRight w:val="0"/>
      <w:marTop w:val="0"/>
      <w:marBottom w:val="0"/>
      <w:divBdr>
        <w:top w:val="none" w:sz="0" w:space="0" w:color="auto"/>
        <w:left w:val="none" w:sz="0" w:space="0" w:color="auto"/>
        <w:bottom w:val="none" w:sz="0" w:space="0" w:color="auto"/>
        <w:right w:val="none" w:sz="0" w:space="0" w:color="auto"/>
      </w:divBdr>
      <w:divsChild>
        <w:div w:id="12070458">
          <w:marLeft w:val="1267"/>
          <w:marRight w:val="0"/>
          <w:marTop w:val="58"/>
          <w:marBottom w:val="0"/>
          <w:divBdr>
            <w:top w:val="none" w:sz="0" w:space="0" w:color="auto"/>
            <w:left w:val="none" w:sz="0" w:space="0" w:color="auto"/>
            <w:bottom w:val="none" w:sz="0" w:space="0" w:color="auto"/>
            <w:right w:val="none" w:sz="0" w:space="0" w:color="auto"/>
          </w:divBdr>
        </w:div>
      </w:divsChild>
    </w:div>
    <w:div w:id="330136510">
      <w:bodyDiv w:val="1"/>
      <w:marLeft w:val="0"/>
      <w:marRight w:val="0"/>
      <w:marTop w:val="0"/>
      <w:marBottom w:val="0"/>
      <w:divBdr>
        <w:top w:val="none" w:sz="0" w:space="0" w:color="auto"/>
        <w:left w:val="none" w:sz="0" w:space="0" w:color="auto"/>
        <w:bottom w:val="none" w:sz="0" w:space="0" w:color="auto"/>
        <w:right w:val="none" w:sz="0" w:space="0" w:color="auto"/>
      </w:divBdr>
      <w:divsChild>
        <w:div w:id="896016205">
          <w:marLeft w:val="605"/>
          <w:marRight w:val="0"/>
          <w:marTop w:val="96"/>
          <w:marBottom w:val="96"/>
          <w:divBdr>
            <w:top w:val="none" w:sz="0" w:space="0" w:color="auto"/>
            <w:left w:val="none" w:sz="0" w:space="0" w:color="auto"/>
            <w:bottom w:val="none" w:sz="0" w:space="0" w:color="auto"/>
            <w:right w:val="none" w:sz="0" w:space="0" w:color="auto"/>
          </w:divBdr>
        </w:div>
        <w:div w:id="1728801865">
          <w:marLeft w:val="1138"/>
          <w:marRight w:val="0"/>
          <w:marTop w:val="86"/>
          <w:marBottom w:val="86"/>
          <w:divBdr>
            <w:top w:val="none" w:sz="0" w:space="0" w:color="auto"/>
            <w:left w:val="none" w:sz="0" w:space="0" w:color="auto"/>
            <w:bottom w:val="none" w:sz="0" w:space="0" w:color="auto"/>
            <w:right w:val="none" w:sz="0" w:space="0" w:color="auto"/>
          </w:divBdr>
        </w:div>
        <w:div w:id="1193113173">
          <w:marLeft w:val="1138"/>
          <w:marRight w:val="0"/>
          <w:marTop w:val="86"/>
          <w:marBottom w:val="86"/>
          <w:divBdr>
            <w:top w:val="none" w:sz="0" w:space="0" w:color="auto"/>
            <w:left w:val="none" w:sz="0" w:space="0" w:color="auto"/>
            <w:bottom w:val="none" w:sz="0" w:space="0" w:color="auto"/>
            <w:right w:val="none" w:sz="0" w:space="0" w:color="auto"/>
          </w:divBdr>
        </w:div>
        <w:div w:id="764349491">
          <w:marLeft w:val="1138"/>
          <w:marRight w:val="0"/>
          <w:marTop w:val="86"/>
          <w:marBottom w:val="86"/>
          <w:divBdr>
            <w:top w:val="none" w:sz="0" w:space="0" w:color="auto"/>
            <w:left w:val="none" w:sz="0" w:space="0" w:color="auto"/>
            <w:bottom w:val="none" w:sz="0" w:space="0" w:color="auto"/>
            <w:right w:val="none" w:sz="0" w:space="0" w:color="auto"/>
          </w:divBdr>
        </w:div>
        <w:div w:id="2006274100">
          <w:marLeft w:val="605"/>
          <w:marRight w:val="0"/>
          <w:marTop w:val="96"/>
          <w:marBottom w:val="96"/>
          <w:divBdr>
            <w:top w:val="none" w:sz="0" w:space="0" w:color="auto"/>
            <w:left w:val="none" w:sz="0" w:space="0" w:color="auto"/>
            <w:bottom w:val="none" w:sz="0" w:space="0" w:color="auto"/>
            <w:right w:val="none" w:sz="0" w:space="0" w:color="auto"/>
          </w:divBdr>
        </w:div>
        <w:div w:id="536741721">
          <w:marLeft w:val="1138"/>
          <w:marRight w:val="0"/>
          <w:marTop w:val="86"/>
          <w:marBottom w:val="86"/>
          <w:divBdr>
            <w:top w:val="none" w:sz="0" w:space="0" w:color="auto"/>
            <w:left w:val="none" w:sz="0" w:space="0" w:color="auto"/>
            <w:bottom w:val="none" w:sz="0" w:space="0" w:color="auto"/>
            <w:right w:val="none" w:sz="0" w:space="0" w:color="auto"/>
          </w:divBdr>
        </w:div>
        <w:div w:id="1160535620">
          <w:marLeft w:val="1138"/>
          <w:marRight w:val="0"/>
          <w:marTop w:val="86"/>
          <w:marBottom w:val="86"/>
          <w:divBdr>
            <w:top w:val="none" w:sz="0" w:space="0" w:color="auto"/>
            <w:left w:val="none" w:sz="0" w:space="0" w:color="auto"/>
            <w:bottom w:val="none" w:sz="0" w:space="0" w:color="auto"/>
            <w:right w:val="none" w:sz="0" w:space="0" w:color="auto"/>
          </w:divBdr>
        </w:div>
        <w:div w:id="896209724">
          <w:marLeft w:val="1685"/>
          <w:marRight w:val="0"/>
          <w:marTop w:val="77"/>
          <w:marBottom w:val="77"/>
          <w:divBdr>
            <w:top w:val="none" w:sz="0" w:space="0" w:color="auto"/>
            <w:left w:val="none" w:sz="0" w:space="0" w:color="auto"/>
            <w:bottom w:val="none" w:sz="0" w:space="0" w:color="auto"/>
            <w:right w:val="none" w:sz="0" w:space="0" w:color="auto"/>
          </w:divBdr>
        </w:div>
        <w:div w:id="273827223">
          <w:marLeft w:val="1685"/>
          <w:marRight w:val="0"/>
          <w:marTop w:val="77"/>
          <w:marBottom w:val="77"/>
          <w:divBdr>
            <w:top w:val="none" w:sz="0" w:space="0" w:color="auto"/>
            <w:left w:val="none" w:sz="0" w:space="0" w:color="auto"/>
            <w:bottom w:val="none" w:sz="0" w:space="0" w:color="auto"/>
            <w:right w:val="none" w:sz="0" w:space="0" w:color="auto"/>
          </w:divBdr>
        </w:div>
        <w:div w:id="420876379">
          <w:marLeft w:val="1685"/>
          <w:marRight w:val="0"/>
          <w:marTop w:val="77"/>
          <w:marBottom w:val="77"/>
          <w:divBdr>
            <w:top w:val="none" w:sz="0" w:space="0" w:color="auto"/>
            <w:left w:val="none" w:sz="0" w:space="0" w:color="auto"/>
            <w:bottom w:val="none" w:sz="0" w:space="0" w:color="auto"/>
            <w:right w:val="none" w:sz="0" w:space="0" w:color="auto"/>
          </w:divBdr>
        </w:div>
        <w:div w:id="1885408479">
          <w:marLeft w:val="1685"/>
          <w:marRight w:val="0"/>
          <w:marTop w:val="77"/>
          <w:marBottom w:val="77"/>
          <w:divBdr>
            <w:top w:val="none" w:sz="0" w:space="0" w:color="auto"/>
            <w:left w:val="none" w:sz="0" w:space="0" w:color="auto"/>
            <w:bottom w:val="none" w:sz="0" w:space="0" w:color="auto"/>
            <w:right w:val="none" w:sz="0" w:space="0" w:color="auto"/>
          </w:divBdr>
        </w:div>
        <w:div w:id="611674031">
          <w:marLeft w:val="1685"/>
          <w:marRight w:val="0"/>
          <w:marTop w:val="77"/>
          <w:marBottom w:val="77"/>
          <w:divBdr>
            <w:top w:val="none" w:sz="0" w:space="0" w:color="auto"/>
            <w:left w:val="none" w:sz="0" w:space="0" w:color="auto"/>
            <w:bottom w:val="none" w:sz="0" w:space="0" w:color="auto"/>
            <w:right w:val="none" w:sz="0" w:space="0" w:color="auto"/>
          </w:divBdr>
        </w:div>
        <w:div w:id="735855654">
          <w:marLeft w:val="1685"/>
          <w:marRight w:val="0"/>
          <w:marTop w:val="77"/>
          <w:marBottom w:val="77"/>
          <w:divBdr>
            <w:top w:val="none" w:sz="0" w:space="0" w:color="auto"/>
            <w:left w:val="none" w:sz="0" w:space="0" w:color="auto"/>
            <w:bottom w:val="none" w:sz="0" w:space="0" w:color="auto"/>
            <w:right w:val="none" w:sz="0" w:space="0" w:color="auto"/>
          </w:divBdr>
        </w:div>
      </w:divsChild>
    </w:div>
    <w:div w:id="355231049">
      <w:bodyDiv w:val="1"/>
      <w:marLeft w:val="0"/>
      <w:marRight w:val="0"/>
      <w:marTop w:val="0"/>
      <w:marBottom w:val="0"/>
      <w:divBdr>
        <w:top w:val="none" w:sz="0" w:space="0" w:color="auto"/>
        <w:left w:val="none" w:sz="0" w:space="0" w:color="auto"/>
        <w:bottom w:val="none" w:sz="0" w:space="0" w:color="auto"/>
        <w:right w:val="none" w:sz="0" w:space="0" w:color="auto"/>
      </w:divBdr>
    </w:div>
    <w:div w:id="441728835">
      <w:bodyDiv w:val="1"/>
      <w:marLeft w:val="0"/>
      <w:marRight w:val="0"/>
      <w:marTop w:val="0"/>
      <w:marBottom w:val="0"/>
      <w:divBdr>
        <w:top w:val="none" w:sz="0" w:space="0" w:color="auto"/>
        <w:left w:val="none" w:sz="0" w:space="0" w:color="auto"/>
        <w:bottom w:val="none" w:sz="0" w:space="0" w:color="auto"/>
        <w:right w:val="none" w:sz="0" w:space="0" w:color="auto"/>
      </w:divBdr>
      <w:divsChild>
        <w:div w:id="1223755875">
          <w:marLeft w:val="1138"/>
          <w:marRight w:val="0"/>
          <w:marTop w:val="86"/>
          <w:marBottom w:val="86"/>
          <w:divBdr>
            <w:top w:val="none" w:sz="0" w:space="0" w:color="auto"/>
            <w:left w:val="none" w:sz="0" w:space="0" w:color="auto"/>
            <w:bottom w:val="none" w:sz="0" w:space="0" w:color="auto"/>
            <w:right w:val="none" w:sz="0" w:space="0" w:color="auto"/>
          </w:divBdr>
        </w:div>
        <w:div w:id="1702511804">
          <w:marLeft w:val="1138"/>
          <w:marRight w:val="0"/>
          <w:marTop w:val="86"/>
          <w:marBottom w:val="86"/>
          <w:divBdr>
            <w:top w:val="none" w:sz="0" w:space="0" w:color="auto"/>
            <w:left w:val="none" w:sz="0" w:space="0" w:color="auto"/>
            <w:bottom w:val="none" w:sz="0" w:space="0" w:color="auto"/>
            <w:right w:val="none" w:sz="0" w:space="0" w:color="auto"/>
          </w:divBdr>
        </w:div>
        <w:div w:id="796922115">
          <w:marLeft w:val="1138"/>
          <w:marRight w:val="0"/>
          <w:marTop w:val="86"/>
          <w:marBottom w:val="86"/>
          <w:divBdr>
            <w:top w:val="none" w:sz="0" w:space="0" w:color="auto"/>
            <w:left w:val="none" w:sz="0" w:space="0" w:color="auto"/>
            <w:bottom w:val="none" w:sz="0" w:space="0" w:color="auto"/>
            <w:right w:val="none" w:sz="0" w:space="0" w:color="auto"/>
          </w:divBdr>
        </w:div>
      </w:divsChild>
    </w:div>
    <w:div w:id="501244862">
      <w:bodyDiv w:val="1"/>
      <w:marLeft w:val="0"/>
      <w:marRight w:val="0"/>
      <w:marTop w:val="0"/>
      <w:marBottom w:val="0"/>
      <w:divBdr>
        <w:top w:val="none" w:sz="0" w:space="0" w:color="auto"/>
        <w:left w:val="none" w:sz="0" w:space="0" w:color="auto"/>
        <w:bottom w:val="none" w:sz="0" w:space="0" w:color="auto"/>
        <w:right w:val="none" w:sz="0" w:space="0" w:color="auto"/>
      </w:divBdr>
      <w:divsChild>
        <w:div w:id="1874272550">
          <w:marLeft w:val="0"/>
          <w:marRight w:val="0"/>
          <w:marTop w:val="82"/>
          <w:marBottom w:val="0"/>
          <w:divBdr>
            <w:top w:val="none" w:sz="0" w:space="0" w:color="auto"/>
            <w:left w:val="none" w:sz="0" w:space="0" w:color="auto"/>
            <w:bottom w:val="none" w:sz="0" w:space="0" w:color="auto"/>
            <w:right w:val="none" w:sz="0" w:space="0" w:color="auto"/>
          </w:divBdr>
        </w:div>
        <w:div w:id="1203519625">
          <w:marLeft w:val="0"/>
          <w:marRight w:val="0"/>
          <w:marTop w:val="82"/>
          <w:marBottom w:val="0"/>
          <w:divBdr>
            <w:top w:val="none" w:sz="0" w:space="0" w:color="auto"/>
            <w:left w:val="none" w:sz="0" w:space="0" w:color="auto"/>
            <w:bottom w:val="none" w:sz="0" w:space="0" w:color="auto"/>
            <w:right w:val="none" w:sz="0" w:space="0" w:color="auto"/>
          </w:divBdr>
        </w:div>
        <w:div w:id="1794130422">
          <w:marLeft w:val="0"/>
          <w:marRight w:val="0"/>
          <w:marTop w:val="82"/>
          <w:marBottom w:val="0"/>
          <w:divBdr>
            <w:top w:val="none" w:sz="0" w:space="0" w:color="auto"/>
            <w:left w:val="none" w:sz="0" w:space="0" w:color="auto"/>
            <w:bottom w:val="none" w:sz="0" w:space="0" w:color="auto"/>
            <w:right w:val="none" w:sz="0" w:space="0" w:color="auto"/>
          </w:divBdr>
        </w:div>
      </w:divsChild>
    </w:div>
    <w:div w:id="736828752">
      <w:bodyDiv w:val="1"/>
      <w:marLeft w:val="0"/>
      <w:marRight w:val="0"/>
      <w:marTop w:val="0"/>
      <w:marBottom w:val="0"/>
      <w:divBdr>
        <w:top w:val="none" w:sz="0" w:space="0" w:color="auto"/>
        <w:left w:val="none" w:sz="0" w:space="0" w:color="auto"/>
        <w:bottom w:val="none" w:sz="0" w:space="0" w:color="auto"/>
        <w:right w:val="none" w:sz="0" w:space="0" w:color="auto"/>
      </w:divBdr>
      <w:divsChild>
        <w:div w:id="84621130">
          <w:marLeft w:val="1166"/>
          <w:marRight w:val="0"/>
          <w:marTop w:val="96"/>
          <w:marBottom w:val="96"/>
          <w:divBdr>
            <w:top w:val="none" w:sz="0" w:space="0" w:color="auto"/>
            <w:left w:val="none" w:sz="0" w:space="0" w:color="auto"/>
            <w:bottom w:val="none" w:sz="0" w:space="0" w:color="auto"/>
            <w:right w:val="none" w:sz="0" w:space="0" w:color="auto"/>
          </w:divBdr>
        </w:div>
      </w:divsChild>
    </w:div>
    <w:div w:id="790052673">
      <w:bodyDiv w:val="1"/>
      <w:marLeft w:val="0"/>
      <w:marRight w:val="0"/>
      <w:marTop w:val="0"/>
      <w:marBottom w:val="0"/>
      <w:divBdr>
        <w:top w:val="none" w:sz="0" w:space="0" w:color="auto"/>
        <w:left w:val="none" w:sz="0" w:space="0" w:color="auto"/>
        <w:bottom w:val="none" w:sz="0" w:space="0" w:color="auto"/>
        <w:right w:val="none" w:sz="0" w:space="0" w:color="auto"/>
      </w:divBdr>
      <w:divsChild>
        <w:div w:id="1973755437">
          <w:marLeft w:val="1166"/>
          <w:marRight w:val="0"/>
          <w:marTop w:val="96"/>
          <w:marBottom w:val="96"/>
          <w:divBdr>
            <w:top w:val="none" w:sz="0" w:space="0" w:color="auto"/>
            <w:left w:val="none" w:sz="0" w:space="0" w:color="auto"/>
            <w:bottom w:val="none" w:sz="0" w:space="0" w:color="auto"/>
            <w:right w:val="none" w:sz="0" w:space="0" w:color="auto"/>
          </w:divBdr>
        </w:div>
      </w:divsChild>
    </w:div>
    <w:div w:id="792405871">
      <w:bodyDiv w:val="1"/>
      <w:marLeft w:val="0"/>
      <w:marRight w:val="0"/>
      <w:marTop w:val="0"/>
      <w:marBottom w:val="0"/>
      <w:divBdr>
        <w:top w:val="none" w:sz="0" w:space="0" w:color="auto"/>
        <w:left w:val="none" w:sz="0" w:space="0" w:color="auto"/>
        <w:bottom w:val="none" w:sz="0" w:space="0" w:color="auto"/>
        <w:right w:val="none" w:sz="0" w:space="0" w:color="auto"/>
      </w:divBdr>
      <w:divsChild>
        <w:div w:id="588348923">
          <w:marLeft w:val="979"/>
          <w:marRight w:val="0"/>
          <w:marTop w:val="58"/>
          <w:marBottom w:val="0"/>
          <w:divBdr>
            <w:top w:val="none" w:sz="0" w:space="0" w:color="auto"/>
            <w:left w:val="none" w:sz="0" w:space="0" w:color="auto"/>
            <w:bottom w:val="none" w:sz="0" w:space="0" w:color="auto"/>
            <w:right w:val="none" w:sz="0" w:space="0" w:color="auto"/>
          </w:divBdr>
        </w:div>
        <w:div w:id="641623130">
          <w:marLeft w:val="979"/>
          <w:marRight w:val="0"/>
          <w:marTop w:val="58"/>
          <w:marBottom w:val="0"/>
          <w:divBdr>
            <w:top w:val="none" w:sz="0" w:space="0" w:color="auto"/>
            <w:left w:val="none" w:sz="0" w:space="0" w:color="auto"/>
            <w:bottom w:val="none" w:sz="0" w:space="0" w:color="auto"/>
            <w:right w:val="none" w:sz="0" w:space="0" w:color="auto"/>
          </w:divBdr>
        </w:div>
        <w:div w:id="1690065815">
          <w:marLeft w:val="979"/>
          <w:marRight w:val="0"/>
          <w:marTop w:val="58"/>
          <w:marBottom w:val="0"/>
          <w:divBdr>
            <w:top w:val="none" w:sz="0" w:space="0" w:color="auto"/>
            <w:left w:val="none" w:sz="0" w:space="0" w:color="auto"/>
            <w:bottom w:val="none" w:sz="0" w:space="0" w:color="auto"/>
            <w:right w:val="none" w:sz="0" w:space="0" w:color="auto"/>
          </w:divBdr>
        </w:div>
        <w:div w:id="1101685771">
          <w:marLeft w:val="979"/>
          <w:marRight w:val="0"/>
          <w:marTop w:val="58"/>
          <w:marBottom w:val="0"/>
          <w:divBdr>
            <w:top w:val="none" w:sz="0" w:space="0" w:color="auto"/>
            <w:left w:val="none" w:sz="0" w:space="0" w:color="auto"/>
            <w:bottom w:val="none" w:sz="0" w:space="0" w:color="auto"/>
            <w:right w:val="none" w:sz="0" w:space="0" w:color="auto"/>
          </w:divBdr>
        </w:div>
      </w:divsChild>
    </w:div>
    <w:div w:id="822157853">
      <w:bodyDiv w:val="1"/>
      <w:marLeft w:val="0"/>
      <w:marRight w:val="0"/>
      <w:marTop w:val="0"/>
      <w:marBottom w:val="0"/>
      <w:divBdr>
        <w:top w:val="none" w:sz="0" w:space="0" w:color="auto"/>
        <w:left w:val="none" w:sz="0" w:space="0" w:color="auto"/>
        <w:bottom w:val="none" w:sz="0" w:space="0" w:color="auto"/>
        <w:right w:val="none" w:sz="0" w:space="0" w:color="auto"/>
      </w:divBdr>
      <w:divsChild>
        <w:div w:id="1015038919">
          <w:marLeft w:val="288"/>
          <w:marRight w:val="0"/>
          <w:marTop w:val="77"/>
          <w:marBottom w:val="0"/>
          <w:divBdr>
            <w:top w:val="none" w:sz="0" w:space="0" w:color="auto"/>
            <w:left w:val="none" w:sz="0" w:space="0" w:color="auto"/>
            <w:bottom w:val="none" w:sz="0" w:space="0" w:color="auto"/>
            <w:right w:val="none" w:sz="0" w:space="0" w:color="auto"/>
          </w:divBdr>
        </w:div>
        <w:div w:id="1653288184">
          <w:marLeft w:val="288"/>
          <w:marRight w:val="0"/>
          <w:marTop w:val="77"/>
          <w:marBottom w:val="0"/>
          <w:divBdr>
            <w:top w:val="none" w:sz="0" w:space="0" w:color="auto"/>
            <w:left w:val="none" w:sz="0" w:space="0" w:color="auto"/>
            <w:bottom w:val="none" w:sz="0" w:space="0" w:color="auto"/>
            <w:right w:val="none" w:sz="0" w:space="0" w:color="auto"/>
          </w:divBdr>
        </w:div>
      </w:divsChild>
    </w:div>
    <w:div w:id="892617505">
      <w:bodyDiv w:val="1"/>
      <w:marLeft w:val="0"/>
      <w:marRight w:val="0"/>
      <w:marTop w:val="0"/>
      <w:marBottom w:val="0"/>
      <w:divBdr>
        <w:top w:val="none" w:sz="0" w:space="0" w:color="auto"/>
        <w:left w:val="none" w:sz="0" w:space="0" w:color="auto"/>
        <w:bottom w:val="none" w:sz="0" w:space="0" w:color="auto"/>
        <w:right w:val="none" w:sz="0" w:space="0" w:color="auto"/>
      </w:divBdr>
      <w:divsChild>
        <w:div w:id="2041740235">
          <w:marLeft w:val="605"/>
          <w:marRight w:val="0"/>
          <w:marTop w:val="86"/>
          <w:marBottom w:val="86"/>
          <w:divBdr>
            <w:top w:val="none" w:sz="0" w:space="0" w:color="auto"/>
            <w:left w:val="none" w:sz="0" w:space="0" w:color="auto"/>
            <w:bottom w:val="none" w:sz="0" w:space="0" w:color="auto"/>
            <w:right w:val="none" w:sz="0" w:space="0" w:color="auto"/>
          </w:divBdr>
        </w:div>
        <w:div w:id="1003358417">
          <w:marLeft w:val="605"/>
          <w:marRight w:val="0"/>
          <w:marTop w:val="86"/>
          <w:marBottom w:val="86"/>
          <w:divBdr>
            <w:top w:val="none" w:sz="0" w:space="0" w:color="auto"/>
            <w:left w:val="none" w:sz="0" w:space="0" w:color="auto"/>
            <w:bottom w:val="none" w:sz="0" w:space="0" w:color="auto"/>
            <w:right w:val="none" w:sz="0" w:space="0" w:color="auto"/>
          </w:divBdr>
        </w:div>
        <w:div w:id="1262907370">
          <w:marLeft w:val="605"/>
          <w:marRight w:val="0"/>
          <w:marTop w:val="86"/>
          <w:marBottom w:val="86"/>
          <w:divBdr>
            <w:top w:val="none" w:sz="0" w:space="0" w:color="auto"/>
            <w:left w:val="none" w:sz="0" w:space="0" w:color="auto"/>
            <w:bottom w:val="none" w:sz="0" w:space="0" w:color="auto"/>
            <w:right w:val="none" w:sz="0" w:space="0" w:color="auto"/>
          </w:divBdr>
        </w:div>
        <w:div w:id="1270815008">
          <w:marLeft w:val="1138"/>
          <w:marRight w:val="0"/>
          <w:marTop w:val="77"/>
          <w:marBottom w:val="77"/>
          <w:divBdr>
            <w:top w:val="none" w:sz="0" w:space="0" w:color="auto"/>
            <w:left w:val="none" w:sz="0" w:space="0" w:color="auto"/>
            <w:bottom w:val="none" w:sz="0" w:space="0" w:color="auto"/>
            <w:right w:val="none" w:sz="0" w:space="0" w:color="auto"/>
          </w:divBdr>
        </w:div>
        <w:div w:id="1728532102">
          <w:marLeft w:val="1138"/>
          <w:marRight w:val="0"/>
          <w:marTop w:val="77"/>
          <w:marBottom w:val="77"/>
          <w:divBdr>
            <w:top w:val="none" w:sz="0" w:space="0" w:color="auto"/>
            <w:left w:val="none" w:sz="0" w:space="0" w:color="auto"/>
            <w:bottom w:val="none" w:sz="0" w:space="0" w:color="auto"/>
            <w:right w:val="none" w:sz="0" w:space="0" w:color="auto"/>
          </w:divBdr>
        </w:div>
        <w:div w:id="35542227">
          <w:marLeft w:val="1138"/>
          <w:marRight w:val="0"/>
          <w:marTop w:val="77"/>
          <w:marBottom w:val="77"/>
          <w:divBdr>
            <w:top w:val="none" w:sz="0" w:space="0" w:color="auto"/>
            <w:left w:val="none" w:sz="0" w:space="0" w:color="auto"/>
            <w:bottom w:val="none" w:sz="0" w:space="0" w:color="auto"/>
            <w:right w:val="none" w:sz="0" w:space="0" w:color="auto"/>
          </w:divBdr>
        </w:div>
        <w:div w:id="1521165980">
          <w:marLeft w:val="1138"/>
          <w:marRight w:val="0"/>
          <w:marTop w:val="77"/>
          <w:marBottom w:val="77"/>
          <w:divBdr>
            <w:top w:val="none" w:sz="0" w:space="0" w:color="auto"/>
            <w:left w:val="none" w:sz="0" w:space="0" w:color="auto"/>
            <w:bottom w:val="none" w:sz="0" w:space="0" w:color="auto"/>
            <w:right w:val="none" w:sz="0" w:space="0" w:color="auto"/>
          </w:divBdr>
        </w:div>
        <w:div w:id="1789540582">
          <w:marLeft w:val="605"/>
          <w:marRight w:val="0"/>
          <w:marTop w:val="86"/>
          <w:marBottom w:val="86"/>
          <w:divBdr>
            <w:top w:val="none" w:sz="0" w:space="0" w:color="auto"/>
            <w:left w:val="none" w:sz="0" w:space="0" w:color="auto"/>
            <w:bottom w:val="none" w:sz="0" w:space="0" w:color="auto"/>
            <w:right w:val="none" w:sz="0" w:space="0" w:color="auto"/>
          </w:divBdr>
        </w:div>
        <w:div w:id="1592858991">
          <w:marLeft w:val="605"/>
          <w:marRight w:val="0"/>
          <w:marTop w:val="86"/>
          <w:marBottom w:val="86"/>
          <w:divBdr>
            <w:top w:val="none" w:sz="0" w:space="0" w:color="auto"/>
            <w:left w:val="none" w:sz="0" w:space="0" w:color="auto"/>
            <w:bottom w:val="none" w:sz="0" w:space="0" w:color="auto"/>
            <w:right w:val="none" w:sz="0" w:space="0" w:color="auto"/>
          </w:divBdr>
        </w:div>
        <w:div w:id="484007606">
          <w:marLeft w:val="605"/>
          <w:marRight w:val="0"/>
          <w:marTop w:val="86"/>
          <w:marBottom w:val="86"/>
          <w:divBdr>
            <w:top w:val="none" w:sz="0" w:space="0" w:color="auto"/>
            <w:left w:val="none" w:sz="0" w:space="0" w:color="auto"/>
            <w:bottom w:val="none" w:sz="0" w:space="0" w:color="auto"/>
            <w:right w:val="none" w:sz="0" w:space="0" w:color="auto"/>
          </w:divBdr>
        </w:div>
        <w:div w:id="1109423934">
          <w:marLeft w:val="605"/>
          <w:marRight w:val="0"/>
          <w:marTop w:val="86"/>
          <w:marBottom w:val="86"/>
          <w:divBdr>
            <w:top w:val="none" w:sz="0" w:space="0" w:color="auto"/>
            <w:left w:val="none" w:sz="0" w:space="0" w:color="auto"/>
            <w:bottom w:val="none" w:sz="0" w:space="0" w:color="auto"/>
            <w:right w:val="none" w:sz="0" w:space="0" w:color="auto"/>
          </w:divBdr>
        </w:div>
      </w:divsChild>
    </w:div>
    <w:div w:id="966472208">
      <w:bodyDiv w:val="1"/>
      <w:marLeft w:val="0"/>
      <w:marRight w:val="0"/>
      <w:marTop w:val="0"/>
      <w:marBottom w:val="0"/>
      <w:divBdr>
        <w:top w:val="none" w:sz="0" w:space="0" w:color="auto"/>
        <w:left w:val="none" w:sz="0" w:space="0" w:color="auto"/>
        <w:bottom w:val="none" w:sz="0" w:space="0" w:color="auto"/>
        <w:right w:val="none" w:sz="0" w:space="0" w:color="auto"/>
      </w:divBdr>
      <w:divsChild>
        <w:div w:id="26177465">
          <w:marLeft w:val="1267"/>
          <w:marRight w:val="0"/>
          <w:marTop w:val="58"/>
          <w:marBottom w:val="0"/>
          <w:divBdr>
            <w:top w:val="none" w:sz="0" w:space="0" w:color="auto"/>
            <w:left w:val="none" w:sz="0" w:space="0" w:color="auto"/>
            <w:bottom w:val="none" w:sz="0" w:space="0" w:color="auto"/>
            <w:right w:val="none" w:sz="0" w:space="0" w:color="auto"/>
          </w:divBdr>
        </w:div>
      </w:divsChild>
    </w:div>
    <w:div w:id="980504505">
      <w:bodyDiv w:val="1"/>
      <w:marLeft w:val="0"/>
      <w:marRight w:val="0"/>
      <w:marTop w:val="0"/>
      <w:marBottom w:val="0"/>
      <w:divBdr>
        <w:top w:val="none" w:sz="0" w:space="0" w:color="auto"/>
        <w:left w:val="none" w:sz="0" w:space="0" w:color="auto"/>
        <w:bottom w:val="none" w:sz="0" w:space="0" w:color="auto"/>
        <w:right w:val="none" w:sz="0" w:space="0" w:color="auto"/>
      </w:divBdr>
      <w:divsChild>
        <w:div w:id="2096128395">
          <w:marLeft w:val="0"/>
          <w:marRight w:val="0"/>
          <w:marTop w:val="86"/>
          <w:marBottom w:val="0"/>
          <w:divBdr>
            <w:top w:val="none" w:sz="0" w:space="0" w:color="auto"/>
            <w:left w:val="none" w:sz="0" w:space="0" w:color="auto"/>
            <w:bottom w:val="none" w:sz="0" w:space="0" w:color="auto"/>
            <w:right w:val="none" w:sz="0" w:space="0" w:color="auto"/>
          </w:divBdr>
        </w:div>
        <w:div w:id="85227695">
          <w:marLeft w:val="0"/>
          <w:marRight w:val="0"/>
          <w:marTop w:val="86"/>
          <w:marBottom w:val="0"/>
          <w:divBdr>
            <w:top w:val="none" w:sz="0" w:space="0" w:color="auto"/>
            <w:left w:val="none" w:sz="0" w:space="0" w:color="auto"/>
            <w:bottom w:val="none" w:sz="0" w:space="0" w:color="auto"/>
            <w:right w:val="none" w:sz="0" w:space="0" w:color="auto"/>
          </w:divBdr>
        </w:div>
        <w:div w:id="458230471">
          <w:marLeft w:val="0"/>
          <w:marRight w:val="0"/>
          <w:marTop w:val="86"/>
          <w:marBottom w:val="0"/>
          <w:divBdr>
            <w:top w:val="none" w:sz="0" w:space="0" w:color="auto"/>
            <w:left w:val="none" w:sz="0" w:space="0" w:color="auto"/>
            <w:bottom w:val="none" w:sz="0" w:space="0" w:color="auto"/>
            <w:right w:val="none" w:sz="0" w:space="0" w:color="auto"/>
          </w:divBdr>
        </w:div>
        <w:div w:id="417562018">
          <w:marLeft w:val="0"/>
          <w:marRight w:val="0"/>
          <w:marTop w:val="86"/>
          <w:marBottom w:val="0"/>
          <w:divBdr>
            <w:top w:val="none" w:sz="0" w:space="0" w:color="auto"/>
            <w:left w:val="none" w:sz="0" w:space="0" w:color="auto"/>
            <w:bottom w:val="none" w:sz="0" w:space="0" w:color="auto"/>
            <w:right w:val="none" w:sz="0" w:space="0" w:color="auto"/>
          </w:divBdr>
        </w:div>
        <w:div w:id="1789817615">
          <w:marLeft w:val="0"/>
          <w:marRight w:val="0"/>
          <w:marTop w:val="86"/>
          <w:marBottom w:val="0"/>
          <w:divBdr>
            <w:top w:val="none" w:sz="0" w:space="0" w:color="auto"/>
            <w:left w:val="none" w:sz="0" w:space="0" w:color="auto"/>
            <w:bottom w:val="none" w:sz="0" w:space="0" w:color="auto"/>
            <w:right w:val="none" w:sz="0" w:space="0" w:color="auto"/>
          </w:divBdr>
        </w:div>
      </w:divsChild>
    </w:div>
    <w:div w:id="1065757517">
      <w:bodyDiv w:val="1"/>
      <w:marLeft w:val="0"/>
      <w:marRight w:val="0"/>
      <w:marTop w:val="0"/>
      <w:marBottom w:val="0"/>
      <w:divBdr>
        <w:top w:val="none" w:sz="0" w:space="0" w:color="auto"/>
        <w:left w:val="none" w:sz="0" w:space="0" w:color="auto"/>
        <w:bottom w:val="none" w:sz="0" w:space="0" w:color="auto"/>
        <w:right w:val="none" w:sz="0" w:space="0" w:color="auto"/>
      </w:divBdr>
      <w:divsChild>
        <w:div w:id="1654066038">
          <w:marLeft w:val="605"/>
          <w:marRight w:val="0"/>
          <w:marTop w:val="96"/>
          <w:marBottom w:val="96"/>
          <w:divBdr>
            <w:top w:val="none" w:sz="0" w:space="0" w:color="auto"/>
            <w:left w:val="none" w:sz="0" w:space="0" w:color="auto"/>
            <w:bottom w:val="none" w:sz="0" w:space="0" w:color="auto"/>
            <w:right w:val="none" w:sz="0" w:space="0" w:color="auto"/>
          </w:divBdr>
        </w:div>
        <w:div w:id="1418284436">
          <w:marLeft w:val="605"/>
          <w:marRight w:val="0"/>
          <w:marTop w:val="96"/>
          <w:marBottom w:val="96"/>
          <w:divBdr>
            <w:top w:val="none" w:sz="0" w:space="0" w:color="auto"/>
            <w:left w:val="none" w:sz="0" w:space="0" w:color="auto"/>
            <w:bottom w:val="none" w:sz="0" w:space="0" w:color="auto"/>
            <w:right w:val="none" w:sz="0" w:space="0" w:color="auto"/>
          </w:divBdr>
        </w:div>
      </w:divsChild>
    </w:div>
    <w:div w:id="1166940772">
      <w:bodyDiv w:val="1"/>
      <w:marLeft w:val="0"/>
      <w:marRight w:val="0"/>
      <w:marTop w:val="0"/>
      <w:marBottom w:val="0"/>
      <w:divBdr>
        <w:top w:val="none" w:sz="0" w:space="0" w:color="auto"/>
        <w:left w:val="none" w:sz="0" w:space="0" w:color="auto"/>
        <w:bottom w:val="none" w:sz="0" w:space="0" w:color="auto"/>
        <w:right w:val="none" w:sz="0" w:space="0" w:color="auto"/>
      </w:divBdr>
      <w:divsChild>
        <w:div w:id="18749433">
          <w:marLeft w:val="1138"/>
          <w:marRight w:val="0"/>
          <w:marTop w:val="86"/>
          <w:marBottom w:val="86"/>
          <w:divBdr>
            <w:top w:val="none" w:sz="0" w:space="0" w:color="auto"/>
            <w:left w:val="none" w:sz="0" w:space="0" w:color="auto"/>
            <w:bottom w:val="none" w:sz="0" w:space="0" w:color="auto"/>
            <w:right w:val="none" w:sz="0" w:space="0" w:color="auto"/>
          </w:divBdr>
        </w:div>
        <w:div w:id="1239829300">
          <w:marLeft w:val="1138"/>
          <w:marRight w:val="0"/>
          <w:marTop w:val="86"/>
          <w:marBottom w:val="86"/>
          <w:divBdr>
            <w:top w:val="none" w:sz="0" w:space="0" w:color="auto"/>
            <w:left w:val="none" w:sz="0" w:space="0" w:color="auto"/>
            <w:bottom w:val="none" w:sz="0" w:space="0" w:color="auto"/>
            <w:right w:val="none" w:sz="0" w:space="0" w:color="auto"/>
          </w:divBdr>
        </w:div>
        <w:div w:id="875846417">
          <w:marLeft w:val="1138"/>
          <w:marRight w:val="0"/>
          <w:marTop w:val="86"/>
          <w:marBottom w:val="86"/>
          <w:divBdr>
            <w:top w:val="none" w:sz="0" w:space="0" w:color="auto"/>
            <w:left w:val="none" w:sz="0" w:space="0" w:color="auto"/>
            <w:bottom w:val="none" w:sz="0" w:space="0" w:color="auto"/>
            <w:right w:val="none" w:sz="0" w:space="0" w:color="auto"/>
          </w:divBdr>
        </w:div>
        <w:div w:id="1873372792">
          <w:marLeft w:val="1138"/>
          <w:marRight w:val="0"/>
          <w:marTop w:val="86"/>
          <w:marBottom w:val="86"/>
          <w:divBdr>
            <w:top w:val="none" w:sz="0" w:space="0" w:color="auto"/>
            <w:left w:val="none" w:sz="0" w:space="0" w:color="auto"/>
            <w:bottom w:val="none" w:sz="0" w:space="0" w:color="auto"/>
            <w:right w:val="none" w:sz="0" w:space="0" w:color="auto"/>
          </w:divBdr>
        </w:div>
        <w:div w:id="2084915584">
          <w:marLeft w:val="1138"/>
          <w:marRight w:val="0"/>
          <w:marTop w:val="86"/>
          <w:marBottom w:val="86"/>
          <w:divBdr>
            <w:top w:val="none" w:sz="0" w:space="0" w:color="auto"/>
            <w:left w:val="none" w:sz="0" w:space="0" w:color="auto"/>
            <w:bottom w:val="none" w:sz="0" w:space="0" w:color="auto"/>
            <w:right w:val="none" w:sz="0" w:space="0" w:color="auto"/>
          </w:divBdr>
        </w:div>
      </w:divsChild>
    </w:div>
    <w:div w:id="1271661871">
      <w:bodyDiv w:val="1"/>
      <w:marLeft w:val="0"/>
      <w:marRight w:val="0"/>
      <w:marTop w:val="0"/>
      <w:marBottom w:val="0"/>
      <w:divBdr>
        <w:top w:val="none" w:sz="0" w:space="0" w:color="auto"/>
        <w:left w:val="none" w:sz="0" w:space="0" w:color="auto"/>
        <w:bottom w:val="none" w:sz="0" w:space="0" w:color="auto"/>
        <w:right w:val="none" w:sz="0" w:space="0" w:color="auto"/>
      </w:divBdr>
      <w:divsChild>
        <w:div w:id="78020392">
          <w:marLeft w:val="1267"/>
          <w:marRight w:val="0"/>
          <w:marTop w:val="58"/>
          <w:marBottom w:val="0"/>
          <w:divBdr>
            <w:top w:val="none" w:sz="0" w:space="0" w:color="auto"/>
            <w:left w:val="none" w:sz="0" w:space="0" w:color="auto"/>
            <w:bottom w:val="none" w:sz="0" w:space="0" w:color="auto"/>
            <w:right w:val="none" w:sz="0" w:space="0" w:color="auto"/>
          </w:divBdr>
        </w:div>
      </w:divsChild>
    </w:div>
    <w:div w:id="1272785598">
      <w:bodyDiv w:val="1"/>
      <w:marLeft w:val="0"/>
      <w:marRight w:val="0"/>
      <w:marTop w:val="0"/>
      <w:marBottom w:val="0"/>
      <w:divBdr>
        <w:top w:val="none" w:sz="0" w:space="0" w:color="auto"/>
        <w:left w:val="none" w:sz="0" w:space="0" w:color="auto"/>
        <w:bottom w:val="none" w:sz="0" w:space="0" w:color="auto"/>
        <w:right w:val="none" w:sz="0" w:space="0" w:color="auto"/>
      </w:divBdr>
      <w:divsChild>
        <w:div w:id="1641836051">
          <w:marLeft w:val="288"/>
          <w:marRight w:val="0"/>
          <w:marTop w:val="77"/>
          <w:marBottom w:val="0"/>
          <w:divBdr>
            <w:top w:val="none" w:sz="0" w:space="0" w:color="auto"/>
            <w:left w:val="none" w:sz="0" w:space="0" w:color="auto"/>
            <w:bottom w:val="none" w:sz="0" w:space="0" w:color="auto"/>
            <w:right w:val="none" w:sz="0" w:space="0" w:color="auto"/>
          </w:divBdr>
        </w:div>
        <w:div w:id="861865576">
          <w:marLeft w:val="288"/>
          <w:marRight w:val="0"/>
          <w:marTop w:val="77"/>
          <w:marBottom w:val="0"/>
          <w:divBdr>
            <w:top w:val="none" w:sz="0" w:space="0" w:color="auto"/>
            <w:left w:val="none" w:sz="0" w:space="0" w:color="auto"/>
            <w:bottom w:val="none" w:sz="0" w:space="0" w:color="auto"/>
            <w:right w:val="none" w:sz="0" w:space="0" w:color="auto"/>
          </w:divBdr>
        </w:div>
      </w:divsChild>
    </w:div>
    <w:div w:id="1382972762">
      <w:bodyDiv w:val="1"/>
      <w:marLeft w:val="0"/>
      <w:marRight w:val="0"/>
      <w:marTop w:val="0"/>
      <w:marBottom w:val="0"/>
      <w:divBdr>
        <w:top w:val="none" w:sz="0" w:space="0" w:color="auto"/>
        <w:left w:val="none" w:sz="0" w:space="0" w:color="auto"/>
        <w:bottom w:val="none" w:sz="0" w:space="0" w:color="auto"/>
        <w:right w:val="none" w:sz="0" w:space="0" w:color="auto"/>
      </w:divBdr>
      <w:divsChild>
        <w:div w:id="711460334">
          <w:marLeft w:val="605"/>
          <w:marRight w:val="0"/>
          <w:marTop w:val="96"/>
          <w:marBottom w:val="96"/>
          <w:divBdr>
            <w:top w:val="none" w:sz="0" w:space="0" w:color="auto"/>
            <w:left w:val="none" w:sz="0" w:space="0" w:color="auto"/>
            <w:bottom w:val="none" w:sz="0" w:space="0" w:color="auto"/>
            <w:right w:val="none" w:sz="0" w:space="0" w:color="auto"/>
          </w:divBdr>
        </w:div>
        <w:div w:id="1670670333">
          <w:marLeft w:val="1138"/>
          <w:marRight w:val="0"/>
          <w:marTop w:val="86"/>
          <w:marBottom w:val="86"/>
          <w:divBdr>
            <w:top w:val="none" w:sz="0" w:space="0" w:color="auto"/>
            <w:left w:val="none" w:sz="0" w:space="0" w:color="auto"/>
            <w:bottom w:val="none" w:sz="0" w:space="0" w:color="auto"/>
            <w:right w:val="none" w:sz="0" w:space="0" w:color="auto"/>
          </w:divBdr>
        </w:div>
        <w:div w:id="421144549">
          <w:marLeft w:val="1138"/>
          <w:marRight w:val="0"/>
          <w:marTop w:val="86"/>
          <w:marBottom w:val="86"/>
          <w:divBdr>
            <w:top w:val="none" w:sz="0" w:space="0" w:color="auto"/>
            <w:left w:val="none" w:sz="0" w:space="0" w:color="auto"/>
            <w:bottom w:val="none" w:sz="0" w:space="0" w:color="auto"/>
            <w:right w:val="none" w:sz="0" w:space="0" w:color="auto"/>
          </w:divBdr>
        </w:div>
        <w:div w:id="1738697821">
          <w:marLeft w:val="605"/>
          <w:marRight w:val="0"/>
          <w:marTop w:val="96"/>
          <w:marBottom w:val="96"/>
          <w:divBdr>
            <w:top w:val="none" w:sz="0" w:space="0" w:color="auto"/>
            <w:left w:val="none" w:sz="0" w:space="0" w:color="auto"/>
            <w:bottom w:val="none" w:sz="0" w:space="0" w:color="auto"/>
            <w:right w:val="none" w:sz="0" w:space="0" w:color="auto"/>
          </w:divBdr>
        </w:div>
        <w:div w:id="442960431">
          <w:marLeft w:val="1138"/>
          <w:marRight w:val="0"/>
          <w:marTop w:val="86"/>
          <w:marBottom w:val="86"/>
          <w:divBdr>
            <w:top w:val="none" w:sz="0" w:space="0" w:color="auto"/>
            <w:left w:val="none" w:sz="0" w:space="0" w:color="auto"/>
            <w:bottom w:val="none" w:sz="0" w:space="0" w:color="auto"/>
            <w:right w:val="none" w:sz="0" w:space="0" w:color="auto"/>
          </w:divBdr>
        </w:div>
        <w:div w:id="310016229">
          <w:marLeft w:val="1138"/>
          <w:marRight w:val="0"/>
          <w:marTop w:val="86"/>
          <w:marBottom w:val="86"/>
          <w:divBdr>
            <w:top w:val="none" w:sz="0" w:space="0" w:color="auto"/>
            <w:left w:val="none" w:sz="0" w:space="0" w:color="auto"/>
            <w:bottom w:val="none" w:sz="0" w:space="0" w:color="auto"/>
            <w:right w:val="none" w:sz="0" w:space="0" w:color="auto"/>
          </w:divBdr>
        </w:div>
        <w:div w:id="269047031">
          <w:marLeft w:val="1138"/>
          <w:marRight w:val="0"/>
          <w:marTop w:val="86"/>
          <w:marBottom w:val="86"/>
          <w:divBdr>
            <w:top w:val="none" w:sz="0" w:space="0" w:color="auto"/>
            <w:left w:val="none" w:sz="0" w:space="0" w:color="auto"/>
            <w:bottom w:val="none" w:sz="0" w:space="0" w:color="auto"/>
            <w:right w:val="none" w:sz="0" w:space="0" w:color="auto"/>
          </w:divBdr>
        </w:div>
        <w:div w:id="428503567">
          <w:marLeft w:val="1138"/>
          <w:marRight w:val="0"/>
          <w:marTop w:val="86"/>
          <w:marBottom w:val="86"/>
          <w:divBdr>
            <w:top w:val="none" w:sz="0" w:space="0" w:color="auto"/>
            <w:left w:val="none" w:sz="0" w:space="0" w:color="auto"/>
            <w:bottom w:val="none" w:sz="0" w:space="0" w:color="auto"/>
            <w:right w:val="none" w:sz="0" w:space="0" w:color="auto"/>
          </w:divBdr>
        </w:div>
        <w:div w:id="1812821226">
          <w:marLeft w:val="1138"/>
          <w:marRight w:val="0"/>
          <w:marTop w:val="86"/>
          <w:marBottom w:val="86"/>
          <w:divBdr>
            <w:top w:val="none" w:sz="0" w:space="0" w:color="auto"/>
            <w:left w:val="none" w:sz="0" w:space="0" w:color="auto"/>
            <w:bottom w:val="none" w:sz="0" w:space="0" w:color="auto"/>
            <w:right w:val="none" w:sz="0" w:space="0" w:color="auto"/>
          </w:divBdr>
        </w:div>
      </w:divsChild>
    </w:div>
    <w:div w:id="1461412034">
      <w:bodyDiv w:val="1"/>
      <w:marLeft w:val="0"/>
      <w:marRight w:val="0"/>
      <w:marTop w:val="0"/>
      <w:marBottom w:val="0"/>
      <w:divBdr>
        <w:top w:val="none" w:sz="0" w:space="0" w:color="auto"/>
        <w:left w:val="none" w:sz="0" w:space="0" w:color="auto"/>
        <w:bottom w:val="none" w:sz="0" w:space="0" w:color="auto"/>
        <w:right w:val="none" w:sz="0" w:space="0" w:color="auto"/>
      </w:divBdr>
      <w:divsChild>
        <w:div w:id="256015788">
          <w:marLeft w:val="1354"/>
          <w:marRight w:val="0"/>
          <w:marTop w:val="86"/>
          <w:marBottom w:val="0"/>
          <w:divBdr>
            <w:top w:val="none" w:sz="0" w:space="0" w:color="auto"/>
            <w:left w:val="none" w:sz="0" w:space="0" w:color="auto"/>
            <w:bottom w:val="none" w:sz="0" w:space="0" w:color="auto"/>
            <w:right w:val="none" w:sz="0" w:space="0" w:color="auto"/>
          </w:divBdr>
        </w:div>
        <w:div w:id="980767652">
          <w:marLeft w:val="1354"/>
          <w:marRight w:val="0"/>
          <w:marTop w:val="86"/>
          <w:marBottom w:val="0"/>
          <w:divBdr>
            <w:top w:val="none" w:sz="0" w:space="0" w:color="auto"/>
            <w:left w:val="none" w:sz="0" w:space="0" w:color="auto"/>
            <w:bottom w:val="none" w:sz="0" w:space="0" w:color="auto"/>
            <w:right w:val="none" w:sz="0" w:space="0" w:color="auto"/>
          </w:divBdr>
        </w:div>
      </w:divsChild>
    </w:div>
    <w:div w:id="1540361920">
      <w:bodyDiv w:val="1"/>
      <w:marLeft w:val="0"/>
      <w:marRight w:val="0"/>
      <w:marTop w:val="0"/>
      <w:marBottom w:val="0"/>
      <w:divBdr>
        <w:top w:val="none" w:sz="0" w:space="0" w:color="auto"/>
        <w:left w:val="none" w:sz="0" w:space="0" w:color="auto"/>
        <w:bottom w:val="none" w:sz="0" w:space="0" w:color="auto"/>
        <w:right w:val="none" w:sz="0" w:space="0" w:color="auto"/>
      </w:divBdr>
      <w:divsChild>
        <w:div w:id="108742927">
          <w:marLeft w:val="979"/>
          <w:marRight w:val="0"/>
          <w:marTop w:val="58"/>
          <w:marBottom w:val="0"/>
          <w:divBdr>
            <w:top w:val="none" w:sz="0" w:space="0" w:color="auto"/>
            <w:left w:val="none" w:sz="0" w:space="0" w:color="auto"/>
            <w:bottom w:val="none" w:sz="0" w:space="0" w:color="auto"/>
            <w:right w:val="none" w:sz="0" w:space="0" w:color="auto"/>
          </w:divBdr>
        </w:div>
      </w:divsChild>
    </w:div>
    <w:div w:id="1759473454">
      <w:bodyDiv w:val="1"/>
      <w:marLeft w:val="0"/>
      <w:marRight w:val="0"/>
      <w:marTop w:val="0"/>
      <w:marBottom w:val="0"/>
      <w:divBdr>
        <w:top w:val="none" w:sz="0" w:space="0" w:color="auto"/>
        <w:left w:val="none" w:sz="0" w:space="0" w:color="auto"/>
        <w:bottom w:val="none" w:sz="0" w:space="0" w:color="auto"/>
        <w:right w:val="none" w:sz="0" w:space="0" w:color="auto"/>
      </w:divBdr>
      <w:divsChild>
        <w:div w:id="1737052893">
          <w:marLeft w:val="605"/>
          <w:marRight w:val="0"/>
          <w:marTop w:val="96"/>
          <w:marBottom w:val="96"/>
          <w:divBdr>
            <w:top w:val="none" w:sz="0" w:space="0" w:color="auto"/>
            <w:left w:val="none" w:sz="0" w:space="0" w:color="auto"/>
            <w:bottom w:val="none" w:sz="0" w:space="0" w:color="auto"/>
            <w:right w:val="none" w:sz="0" w:space="0" w:color="auto"/>
          </w:divBdr>
        </w:div>
        <w:div w:id="589200634">
          <w:marLeft w:val="605"/>
          <w:marRight w:val="0"/>
          <w:marTop w:val="96"/>
          <w:marBottom w:val="96"/>
          <w:divBdr>
            <w:top w:val="none" w:sz="0" w:space="0" w:color="auto"/>
            <w:left w:val="none" w:sz="0" w:space="0" w:color="auto"/>
            <w:bottom w:val="none" w:sz="0" w:space="0" w:color="auto"/>
            <w:right w:val="none" w:sz="0" w:space="0" w:color="auto"/>
          </w:divBdr>
        </w:div>
        <w:div w:id="288056119">
          <w:marLeft w:val="605"/>
          <w:marRight w:val="0"/>
          <w:marTop w:val="96"/>
          <w:marBottom w:val="96"/>
          <w:divBdr>
            <w:top w:val="none" w:sz="0" w:space="0" w:color="auto"/>
            <w:left w:val="none" w:sz="0" w:space="0" w:color="auto"/>
            <w:bottom w:val="none" w:sz="0" w:space="0" w:color="auto"/>
            <w:right w:val="none" w:sz="0" w:space="0" w:color="auto"/>
          </w:divBdr>
        </w:div>
        <w:div w:id="957570753">
          <w:marLeft w:val="605"/>
          <w:marRight w:val="0"/>
          <w:marTop w:val="96"/>
          <w:marBottom w:val="96"/>
          <w:divBdr>
            <w:top w:val="none" w:sz="0" w:space="0" w:color="auto"/>
            <w:left w:val="none" w:sz="0" w:space="0" w:color="auto"/>
            <w:bottom w:val="none" w:sz="0" w:space="0" w:color="auto"/>
            <w:right w:val="none" w:sz="0" w:space="0" w:color="auto"/>
          </w:divBdr>
        </w:div>
        <w:div w:id="1616213373">
          <w:marLeft w:val="605"/>
          <w:marRight w:val="0"/>
          <w:marTop w:val="96"/>
          <w:marBottom w:val="96"/>
          <w:divBdr>
            <w:top w:val="none" w:sz="0" w:space="0" w:color="auto"/>
            <w:left w:val="none" w:sz="0" w:space="0" w:color="auto"/>
            <w:bottom w:val="none" w:sz="0" w:space="0" w:color="auto"/>
            <w:right w:val="none" w:sz="0" w:space="0" w:color="auto"/>
          </w:divBdr>
        </w:div>
        <w:div w:id="1804695406">
          <w:marLeft w:val="605"/>
          <w:marRight w:val="0"/>
          <w:marTop w:val="96"/>
          <w:marBottom w:val="96"/>
          <w:divBdr>
            <w:top w:val="none" w:sz="0" w:space="0" w:color="auto"/>
            <w:left w:val="none" w:sz="0" w:space="0" w:color="auto"/>
            <w:bottom w:val="none" w:sz="0" w:space="0" w:color="auto"/>
            <w:right w:val="none" w:sz="0" w:space="0" w:color="auto"/>
          </w:divBdr>
        </w:div>
      </w:divsChild>
    </w:div>
    <w:div w:id="1856461682">
      <w:bodyDiv w:val="1"/>
      <w:marLeft w:val="0"/>
      <w:marRight w:val="0"/>
      <w:marTop w:val="0"/>
      <w:marBottom w:val="0"/>
      <w:divBdr>
        <w:top w:val="none" w:sz="0" w:space="0" w:color="auto"/>
        <w:left w:val="none" w:sz="0" w:space="0" w:color="auto"/>
        <w:bottom w:val="none" w:sz="0" w:space="0" w:color="auto"/>
        <w:right w:val="none" w:sz="0" w:space="0" w:color="auto"/>
      </w:divBdr>
      <w:divsChild>
        <w:div w:id="1406412265">
          <w:marLeft w:val="1267"/>
          <w:marRight w:val="0"/>
          <w:marTop w:val="58"/>
          <w:marBottom w:val="0"/>
          <w:divBdr>
            <w:top w:val="none" w:sz="0" w:space="0" w:color="auto"/>
            <w:left w:val="none" w:sz="0" w:space="0" w:color="auto"/>
            <w:bottom w:val="none" w:sz="0" w:space="0" w:color="auto"/>
            <w:right w:val="none" w:sz="0" w:space="0" w:color="auto"/>
          </w:divBdr>
        </w:div>
      </w:divsChild>
    </w:div>
    <w:div w:id="1868325285">
      <w:bodyDiv w:val="1"/>
      <w:marLeft w:val="0"/>
      <w:marRight w:val="0"/>
      <w:marTop w:val="0"/>
      <w:marBottom w:val="0"/>
      <w:divBdr>
        <w:top w:val="none" w:sz="0" w:space="0" w:color="auto"/>
        <w:left w:val="none" w:sz="0" w:space="0" w:color="auto"/>
        <w:bottom w:val="none" w:sz="0" w:space="0" w:color="auto"/>
        <w:right w:val="none" w:sz="0" w:space="0" w:color="auto"/>
      </w:divBdr>
      <w:divsChild>
        <w:div w:id="1406343566">
          <w:marLeft w:val="1166"/>
          <w:marRight w:val="0"/>
          <w:marTop w:val="96"/>
          <w:marBottom w:val="96"/>
          <w:divBdr>
            <w:top w:val="none" w:sz="0" w:space="0" w:color="auto"/>
            <w:left w:val="none" w:sz="0" w:space="0" w:color="auto"/>
            <w:bottom w:val="none" w:sz="0" w:space="0" w:color="auto"/>
            <w:right w:val="none" w:sz="0" w:space="0" w:color="auto"/>
          </w:divBdr>
        </w:div>
      </w:divsChild>
    </w:div>
    <w:div w:id="1967615980">
      <w:bodyDiv w:val="1"/>
      <w:marLeft w:val="0"/>
      <w:marRight w:val="0"/>
      <w:marTop w:val="0"/>
      <w:marBottom w:val="0"/>
      <w:divBdr>
        <w:top w:val="none" w:sz="0" w:space="0" w:color="auto"/>
        <w:left w:val="none" w:sz="0" w:space="0" w:color="auto"/>
        <w:bottom w:val="none" w:sz="0" w:space="0" w:color="auto"/>
        <w:right w:val="none" w:sz="0" w:space="0" w:color="auto"/>
      </w:divBdr>
      <w:divsChild>
        <w:div w:id="1496340440">
          <w:marLeft w:val="1354"/>
          <w:marRight w:val="0"/>
          <w:marTop w:val="86"/>
          <w:marBottom w:val="0"/>
          <w:divBdr>
            <w:top w:val="none" w:sz="0" w:space="0" w:color="auto"/>
            <w:left w:val="none" w:sz="0" w:space="0" w:color="auto"/>
            <w:bottom w:val="none" w:sz="0" w:space="0" w:color="auto"/>
            <w:right w:val="none" w:sz="0" w:space="0" w:color="auto"/>
          </w:divBdr>
        </w:div>
        <w:div w:id="271128569">
          <w:marLeft w:val="1354"/>
          <w:marRight w:val="0"/>
          <w:marTop w:val="86"/>
          <w:marBottom w:val="0"/>
          <w:divBdr>
            <w:top w:val="none" w:sz="0" w:space="0" w:color="auto"/>
            <w:left w:val="none" w:sz="0" w:space="0" w:color="auto"/>
            <w:bottom w:val="none" w:sz="0" w:space="0" w:color="auto"/>
            <w:right w:val="none" w:sz="0" w:space="0" w:color="auto"/>
          </w:divBdr>
        </w:div>
        <w:div w:id="676150627">
          <w:marLeft w:val="1354"/>
          <w:marRight w:val="0"/>
          <w:marTop w:val="86"/>
          <w:marBottom w:val="0"/>
          <w:divBdr>
            <w:top w:val="none" w:sz="0" w:space="0" w:color="auto"/>
            <w:left w:val="none" w:sz="0" w:space="0" w:color="auto"/>
            <w:bottom w:val="none" w:sz="0" w:space="0" w:color="auto"/>
            <w:right w:val="none" w:sz="0" w:space="0" w:color="auto"/>
          </w:divBdr>
        </w:div>
        <w:div w:id="113715977">
          <w:marLeft w:val="1354"/>
          <w:marRight w:val="0"/>
          <w:marTop w:val="86"/>
          <w:marBottom w:val="0"/>
          <w:divBdr>
            <w:top w:val="none" w:sz="0" w:space="0" w:color="auto"/>
            <w:left w:val="none" w:sz="0" w:space="0" w:color="auto"/>
            <w:bottom w:val="none" w:sz="0" w:space="0" w:color="auto"/>
            <w:right w:val="none" w:sz="0" w:space="0" w:color="auto"/>
          </w:divBdr>
        </w:div>
        <w:div w:id="120658202">
          <w:marLeft w:val="1354"/>
          <w:marRight w:val="0"/>
          <w:marTop w:val="86"/>
          <w:marBottom w:val="0"/>
          <w:divBdr>
            <w:top w:val="none" w:sz="0" w:space="0" w:color="auto"/>
            <w:left w:val="none" w:sz="0" w:space="0" w:color="auto"/>
            <w:bottom w:val="none" w:sz="0" w:space="0" w:color="auto"/>
            <w:right w:val="none" w:sz="0" w:space="0" w:color="auto"/>
          </w:divBdr>
        </w:div>
        <w:div w:id="104735279">
          <w:marLeft w:val="1354"/>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voeringwmo.nl" TargetMode="External"/><Relationship Id="rId5" Type="http://schemas.openxmlformats.org/officeDocument/2006/relationships/hyperlink" Target="http://www.mogroep.nl/categorieen/thema/van-awbz-naar-wmo/publicaties/publicatie/5434-powerpointpresentaties-regiobijeenkomst-den-haag-14-mei"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5216</Words>
  <Characters>28689</Characters>
  <Application>Microsoft Office Word</Application>
  <DocSecurity>0</DocSecurity>
  <Lines>239</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Bos</dc:creator>
  <cp:lastModifiedBy>Chris Bos</cp:lastModifiedBy>
  <cp:revision>4</cp:revision>
  <dcterms:created xsi:type="dcterms:W3CDTF">2014-07-09T11:28:00Z</dcterms:created>
  <dcterms:modified xsi:type="dcterms:W3CDTF">2014-07-09T11:31:00Z</dcterms:modified>
</cp:coreProperties>
</file>