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E7" w:rsidRDefault="00400CE7" w:rsidP="00400CE7">
      <w:bookmarkStart w:id="0" w:name="_GoBack"/>
      <w:bookmarkEnd w:id="0"/>
      <w:r>
        <w:t>Vrijwilligersorganisatie Handjehelpen investeert in zichtbaarheid</w:t>
      </w:r>
    </w:p>
    <w:p w:rsidR="00400CE7" w:rsidRDefault="00400CE7" w:rsidP="00400CE7">
      <w:r>
        <w:t>‘Tegenwoordig staat zelfredzaamheid van burgers bij gemeenten voorop. Daarmee wordt een beroep gedaan op het probleemoplossend vermogen van inwoners. Veel burgers kunnen daar goed mee uit de voeten, maar er zijn ook mensen die niet zelfstandig een eigen netwerk kunnen opbouwen, laat staan onderhouden. Zonder steun van een netwerk kan een klein probleem uitgroeien tot een situatie waarbij de steun van formele zorg noodzakelijk wordt. Juist in dit soort situaties kan een vrijwilliger die informele zorg biedt een groot verschil maken’, aldus Danielle van Helden. Danielle is werkzaam als communicatieadviseur bij Handjehelpen, een organisatie die informele zorg biedt bij kinderen en volwassenen met een beperking  die thuis wonen in 17 gemeenten in de provincie Utrecht.</w:t>
      </w:r>
    </w:p>
    <w:p w:rsidR="00400CE7" w:rsidRDefault="00400CE7" w:rsidP="00400CE7">
      <w:r>
        <w:t xml:space="preserve">Danielle: ‘Onze organisatie is klein, de lijnen zijn kort en de werkwijze persoonlijk. We koppelen hulpvragers aan vrijwilligers of stagiairs, waarbij de hulpvraag centraal staat. Onze vrijwilligers en stagiairs ondersteunen kinderen en volwassenen met een beperking, chronische ziekte of gedrag dat om extra zorg en aandacht vraagt. Wij bieden ondersteuning in de thuissituatie en streven naar langdurige koppelingen. In 2017 hebben we bijna 2000 hulpvragers kunnen helpen. We hebben ons werkgebied opgedeeld in vijf regio’s met elk een eigen team van regiocoördinatoren. De coördinatoren vormen de spil van onze organisatie, want zij zijn degenen die zorgen voor de koppeling tussen hulpvragers en vrijwilligers. In elk team is één regiocoördinator verantwoordelijk voor de contacten met de desbetreffende gemeente(n) en andere partijen in het sociale domein. Zij investeren veel tijd in het uitdragen van onze boodschap dat informele zorg onmisbaar is onze samenleving.’ </w:t>
      </w:r>
    </w:p>
    <w:p w:rsidR="00400CE7" w:rsidRDefault="00400CE7" w:rsidP="00400CE7">
      <w:r>
        <w:t xml:space="preserve">‘Met het oog op de gemeentelijke verkiezingen van maart 2018 hebben wij een </w:t>
      </w:r>
      <w:proofErr w:type="spellStart"/>
      <w:r>
        <w:t>position</w:t>
      </w:r>
      <w:proofErr w:type="spellEnd"/>
      <w:r>
        <w:t xml:space="preserve"> paper opgesteld waarin we het belang van informele zorg uitleggen. We zijn blij dat een aantal partijen positief heeft gereageerd en met ons in gesprek wil gaan. Dat laten we ons geen twee keer zeggen! Het is onze ambitie om als pleitbezorger zoveel mogelijk gemeenten, organisaties, partijen en beslissers te overtuigen van de urgentie van informele zorg.’</w:t>
      </w:r>
    </w:p>
    <w:p w:rsidR="00400CE7" w:rsidRDefault="00400CE7" w:rsidP="00400CE7">
      <w:r>
        <w:t>‘En dat is hard nodig, want er is nog veel te weinig besef wat de echte toegevoegde waarde van informele zorg is voor het welzijn van mensen. Met voorbeelden kunnen we dat goed duidelijk maken. Denk maar eens aan een vrijwilliger die eenzame ouderen bezoekt, of elke week met een kind met een beperking een uitje maakt. Of aan een vrijwilliger die een ondersteunende rol speelt in een gezin met meervoudige problematiek. En hoe blij denk je dat een overbelaste mantelzorger is met een vrijwilliger die wekelijks de zorg een paar uurtjes overneemt? Het zijn voorbeelden van thuissituaties die iedereen wel kent uit zijn of haar eigen omgeving.’</w:t>
      </w:r>
    </w:p>
    <w:p w:rsidR="00400CE7" w:rsidRDefault="00400CE7" w:rsidP="00400CE7">
      <w:r>
        <w:t>Danielle realiseert het belang van zichtbaarheid in verkiezingstijd. ‘We hebben de filmpjes over lobbyen die op de website van Sociaal Werk Nederland staan met elkaar bekeken en ook de handreiking biedt interessante informatie. Dat heeft ons gestimuleerd om na te denken over de vraag of we een verkiezingsdebat gaan organiseren. We hebben daarover nog geen besluit genomen, maar we begrijpen heel goed dat dit een mogelijkheid biedt om met verhalen van onze ervaringsdeskundigen politici te beïnvloeden. Eventueel gaan we daarbij samen optrekken met andere organisaties in het sociale domein. Na de verkiezingen gaan we in elk geval zo snel mogelijk met de nieuwe wethouders Sociaal Domein in gespre</w:t>
      </w:r>
      <w:r w:rsidR="00E02188">
        <w:t>k. Als één van de boegbeelden van de informele zorg</w:t>
      </w:r>
      <w:r>
        <w:t xml:space="preserve"> zullen wij waar mogelijk aandacht vragen voor het belang </w:t>
      </w:r>
      <w:r w:rsidR="00E02188">
        <w:t>daarvan</w:t>
      </w:r>
      <w:r>
        <w:t>. Dat is meer nodig dan ooit!’</w:t>
      </w:r>
    </w:p>
    <w:p w:rsidR="00BB1276" w:rsidRDefault="00400CE7">
      <w:r>
        <w:t>Wim Carabain</w:t>
      </w:r>
    </w:p>
    <w:sectPr w:rsidR="00BB1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E7"/>
    <w:rsid w:val="00400CE7"/>
    <w:rsid w:val="00826C3B"/>
    <w:rsid w:val="008D1105"/>
    <w:rsid w:val="00BB1276"/>
    <w:rsid w:val="00E021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BA5CD-EBC8-4C52-BFD6-E6FA1E3B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Helvetica"/>
        <w:sz w:val="22"/>
        <w:szCs w:val="45"/>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HHRU</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 Nijeboer</dc:creator>
  <cp:keywords/>
  <dc:description/>
  <cp:lastModifiedBy>Wim Carabain</cp:lastModifiedBy>
  <cp:revision>2</cp:revision>
  <dcterms:created xsi:type="dcterms:W3CDTF">2018-01-17T13:36:00Z</dcterms:created>
  <dcterms:modified xsi:type="dcterms:W3CDTF">2018-01-17T13:36:00Z</dcterms:modified>
</cp:coreProperties>
</file>