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C83" w:rsidRDefault="00261A1A" w:rsidP="003B4CA6">
      <w:pPr>
        <w:rPr>
          <w:sz w:val="20"/>
          <w:szCs w:val="20"/>
        </w:rPr>
      </w:pPr>
      <w:r>
        <w:rPr>
          <w:noProof/>
          <w:lang w:eastAsia="nl-NL"/>
        </w:rPr>
        <w:drawing>
          <wp:inline distT="0" distB="0" distL="0" distR="0">
            <wp:extent cx="2181225" cy="571500"/>
            <wp:effectExtent l="0" t="0" r="9525" b="0"/>
            <wp:docPr id="1" name="Afbeelding 1" descr="http://www.mogroep.nl/yunits/networks/mogroep/resource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groep.nl/yunits/networks/mogroep/resources/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inline>
        </w:drawing>
      </w:r>
      <w:r w:rsidR="00E6554D">
        <w:rPr>
          <w:sz w:val="20"/>
          <w:szCs w:val="20"/>
        </w:rPr>
        <w:tab/>
      </w:r>
      <w:r w:rsidR="00E6554D">
        <w:rPr>
          <w:sz w:val="20"/>
          <w:szCs w:val="20"/>
        </w:rPr>
        <w:tab/>
      </w:r>
      <w:r w:rsidR="00E6554D">
        <w:rPr>
          <w:sz w:val="20"/>
          <w:szCs w:val="20"/>
        </w:rPr>
        <w:tab/>
      </w:r>
      <w:r w:rsidRPr="00E6554D">
        <w:rPr>
          <w:noProof/>
          <w:sz w:val="20"/>
          <w:szCs w:val="20"/>
          <w:lang w:eastAsia="nl-NL"/>
        </w:rPr>
        <w:drawing>
          <wp:inline distT="0" distB="0" distL="0" distR="0" wp14:anchorId="05D6FD1E" wp14:editId="23B91DC6">
            <wp:extent cx="720000" cy="720000"/>
            <wp:effectExtent l="0" t="0" r="4445" b="4445"/>
            <wp:docPr id="3" name="Afbeelding 3" descr="D:\profiles\smulder\Desktop\logo_sociaal_raadslie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es\smulder\Desktop\logo_sociaal_raadslied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E6554D">
        <w:rPr>
          <w:sz w:val="20"/>
          <w:szCs w:val="20"/>
        </w:rPr>
        <w:tab/>
      </w:r>
      <w:r w:rsidR="00E6554D">
        <w:rPr>
          <w:sz w:val="20"/>
          <w:szCs w:val="20"/>
        </w:rPr>
        <w:tab/>
      </w:r>
      <w:r w:rsidR="00E6554D">
        <w:rPr>
          <w:sz w:val="20"/>
          <w:szCs w:val="20"/>
        </w:rPr>
        <w:tab/>
      </w:r>
      <w:bookmarkStart w:id="0" w:name="_GoBack"/>
      <w:bookmarkEnd w:id="0"/>
      <w:r w:rsidR="00E6554D">
        <w:rPr>
          <w:sz w:val="20"/>
          <w:szCs w:val="20"/>
        </w:rPr>
        <w:tab/>
      </w:r>
    </w:p>
    <w:p w:rsidR="00B34C83" w:rsidRDefault="00B34C83" w:rsidP="003B4CA6">
      <w:pPr>
        <w:rPr>
          <w:sz w:val="20"/>
          <w:szCs w:val="20"/>
        </w:rPr>
      </w:pPr>
    </w:p>
    <w:p w:rsidR="003B4CA6" w:rsidRDefault="003B4CA6" w:rsidP="003B4CA6">
      <w:pPr>
        <w:rPr>
          <w:sz w:val="20"/>
          <w:szCs w:val="20"/>
        </w:rPr>
      </w:pPr>
      <w:r w:rsidRPr="003B4CA6">
        <w:rPr>
          <w:sz w:val="20"/>
          <w:szCs w:val="20"/>
        </w:rPr>
        <w:t>Geachte leden Pluspakket Sociaal raadsliedenwerk,</w:t>
      </w:r>
    </w:p>
    <w:p w:rsidR="00D62BA8" w:rsidRDefault="000A57FF" w:rsidP="003B4CA6">
      <w:pPr>
        <w:rPr>
          <w:b/>
          <w:sz w:val="20"/>
          <w:szCs w:val="20"/>
        </w:rPr>
      </w:pPr>
      <w:r>
        <w:rPr>
          <w:b/>
          <w:sz w:val="20"/>
          <w:szCs w:val="20"/>
        </w:rPr>
        <w:t>Op het landelijk congres van de sociaal raadslieden hebben al zo’n kleine 100 professionals zich aang</w:t>
      </w:r>
      <w:r w:rsidR="006C2BBC">
        <w:rPr>
          <w:b/>
          <w:sz w:val="20"/>
          <w:szCs w:val="20"/>
        </w:rPr>
        <w:t>emeld voor de beroepsregistratie</w:t>
      </w:r>
      <w:r>
        <w:rPr>
          <w:b/>
          <w:sz w:val="20"/>
          <w:szCs w:val="20"/>
        </w:rPr>
        <w:t xml:space="preserve"> van </w:t>
      </w:r>
      <w:r w:rsidR="006C2BBC">
        <w:rPr>
          <w:b/>
          <w:sz w:val="20"/>
          <w:szCs w:val="20"/>
        </w:rPr>
        <w:t>S</w:t>
      </w:r>
      <w:r>
        <w:rPr>
          <w:b/>
          <w:sz w:val="20"/>
          <w:szCs w:val="20"/>
        </w:rPr>
        <w:t>ociaal</w:t>
      </w:r>
      <w:r w:rsidR="006C2BBC">
        <w:rPr>
          <w:b/>
          <w:sz w:val="20"/>
          <w:szCs w:val="20"/>
        </w:rPr>
        <w:t xml:space="preserve"> J</w:t>
      </w:r>
      <w:r>
        <w:rPr>
          <w:b/>
          <w:sz w:val="20"/>
          <w:szCs w:val="20"/>
        </w:rPr>
        <w:t xml:space="preserve">uridische </w:t>
      </w:r>
      <w:r w:rsidR="006C2BBC">
        <w:rPr>
          <w:b/>
          <w:sz w:val="20"/>
          <w:szCs w:val="20"/>
        </w:rPr>
        <w:t>D</w:t>
      </w:r>
      <w:r>
        <w:rPr>
          <w:b/>
          <w:sz w:val="20"/>
          <w:szCs w:val="20"/>
        </w:rPr>
        <w:t>ienstverlening.</w:t>
      </w:r>
    </w:p>
    <w:p w:rsidR="00B34C83" w:rsidRPr="00B34C83" w:rsidRDefault="00B34C83" w:rsidP="003B4CA6">
      <w:pPr>
        <w:rPr>
          <w:b/>
          <w:sz w:val="20"/>
          <w:szCs w:val="20"/>
        </w:rPr>
      </w:pPr>
      <w:r w:rsidRPr="00B34C83">
        <w:rPr>
          <w:b/>
          <w:sz w:val="20"/>
          <w:szCs w:val="20"/>
        </w:rPr>
        <w:t>Hebben uw medewerkers al geprofiteerd van de 30% korting op registratie in het nieuwe beroepsregister voor Sociaal Juridisch Dienstverleners?</w:t>
      </w:r>
    </w:p>
    <w:p w:rsidR="00177FA1" w:rsidRDefault="00177FA1" w:rsidP="003B4CA6">
      <w:pPr>
        <w:rPr>
          <w:sz w:val="20"/>
          <w:szCs w:val="20"/>
        </w:rPr>
      </w:pPr>
      <w:r w:rsidRPr="00177FA1">
        <w:rPr>
          <w:sz w:val="20"/>
          <w:szCs w:val="20"/>
        </w:rPr>
        <w:t>Op het landelijk congres voor Sociaal Raadslieden in Utrecht, op woensdag 27 januari</w:t>
      </w:r>
      <w:r w:rsidR="00E6554D">
        <w:rPr>
          <w:sz w:val="20"/>
          <w:szCs w:val="20"/>
        </w:rPr>
        <w:t xml:space="preserve"> jl.</w:t>
      </w:r>
      <w:r w:rsidRPr="00177FA1">
        <w:rPr>
          <w:sz w:val="20"/>
          <w:szCs w:val="20"/>
        </w:rPr>
        <w:t>, heeft Registerplein met een feestelijk tintje het nieuwe beroepsregister voor Sociaal Juridisch Dienstverleners geopend.</w:t>
      </w:r>
      <w:r>
        <w:rPr>
          <w:sz w:val="20"/>
          <w:szCs w:val="20"/>
        </w:rPr>
        <w:t xml:space="preserve"> En om de komst van dit nieuwe register extra aantrekkelijk te maken voor de professionals, biedt Registerplein een korting aan van 30% </w:t>
      </w:r>
      <w:r w:rsidR="00B34C83">
        <w:rPr>
          <w:sz w:val="20"/>
          <w:szCs w:val="20"/>
        </w:rPr>
        <w:t xml:space="preserve"> </w:t>
      </w:r>
      <w:r>
        <w:rPr>
          <w:sz w:val="20"/>
          <w:szCs w:val="20"/>
        </w:rPr>
        <w:t>bij inschrijving voor het eerste jaar. Profe</w:t>
      </w:r>
      <w:r w:rsidR="00B34C83">
        <w:rPr>
          <w:sz w:val="20"/>
          <w:szCs w:val="20"/>
        </w:rPr>
        <w:t>ssionals kunnen zich tot eind deze maand dus nog inschrijven voor slechts €35,-! Wilt u hen dat nog eenmaal laten weten?</w:t>
      </w:r>
    </w:p>
    <w:p w:rsidR="003B4CA6" w:rsidRPr="003B4CA6" w:rsidRDefault="00177FA1" w:rsidP="003B4CA6">
      <w:pPr>
        <w:rPr>
          <w:sz w:val="20"/>
          <w:szCs w:val="20"/>
        </w:rPr>
      </w:pPr>
      <w:r w:rsidRPr="00B34C83">
        <w:rPr>
          <w:b/>
          <w:sz w:val="20"/>
          <w:szCs w:val="20"/>
        </w:rPr>
        <w:t>Waarom een beroepsregistratie?</w:t>
      </w:r>
      <w:r w:rsidR="00B34C83">
        <w:rPr>
          <w:b/>
          <w:sz w:val="20"/>
          <w:szCs w:val="20"/>
        </w:rPr>
        <w:br/>
      </w:r>
      <w:r w:rsidR="003B4CA6" w:rsidRPr="003B4CA6">
        <w:rPr>
          <w:sz w:val="20"/>
          <w:szCs w:val="20"/>
        </w:rPr>
        <w:t>Professionaliteit is cruciaal</w:t>
      </w:r>
      <w:r w:rsidR="00B34C83">
        <w:rPr>
          <w:sz w:val="20"/>
          <w:szCs w:val="20"/>
        </w:rPr>
        <w:t>.</w:t>
      </w:r>
      <w:r w:rsidR="003B4CA6">
        <w:rPr>
          <w:sz w:val="20"/>
          <w:szCs w:val="20"/>
        </w:rPr>
        <w:t xml:space="preserve"> </w:t>
      </w:r>
      <w:r w:rsidR="003B4CA6" w:rsidRPr="003B4CA6">
        <w:rPr>
          <w:sz w:val="20"/>
          <w:szCs w:val="20"/>
        </w:rPr>
        <w:t>De wereld van het sociaal werk verandert sterk en daarmee ook de positie van de sociale</w:t>
      </w:r>
      <w:r w:rsidR="003B4CA6">
        <w:rPr>
          <w:sz w:val="20"/>
          <w:szCs w:val="20"/>
        </w:rPr>
        <w:t xml:space="preserve"> </w:t>
      </w:r>
      <w:r w:rsidR="003B4CA6" w:rsidRPr="003B4CA6">
        <w:rPr>
          <w:sz w:val="20"/>
          <w:szCs w:val="20"/>
        </w:rPr>
        <w:t>dienstverlening. Zo zien we Sociaal raadslieden (deels) opgaan in wijkteams, onderdeel</w:t>
      </w:r>
      <w:r w:rsidR="003B4CA6">
        <w:rPr>
          <w:sz w:val="20"/>
          <w:szCs w:val="20"/>
        </w:rPr>
        <w:t xml:space="preserve"> </w:t>
      </w:r>
      <w:r w:rsidR="003B4CA6" w:rsidRPr="003B4CA6">
        <w:rPr>
          <w:sz w:val="20"/>
          <w:szCs w:val="20"/>
        </w:rPr>
        <w:t>worden van schuldhulpverlening of juist als eigenstandige dienst aanvullend opereren voor</w:t>
      </w:r>
      <w:r w:rsidR="003B4CA6">
        <w:rPr>
          <w:sz w:val="20"/>
          <w:szCs w:val="20"/>
        </w:rPr>
        <w:t xml:space="preserve"> </w:t>
      </w:r>
      <w:r w:rsidR="003B4CA6" w:rsidRPr="003B4CA6">
        <w:rPr>
          <w:sz w:val="20"/>
          <w:szCs w:val="20"/>
        </w:rPr>
        <w:t>burgers en andere dienstverleners. Bovendien gaan Sociaal raadslieden coachende</w:t>
      </w:r>
      <w:r w:rsidR="003B4CA6">
        <w:rPr>
          <w:sz w:val="20"/>
          <w:szCs w:val="20"/>
        </w:rPr>
        <w:t xml:space="preserve"> </w:t>
      </w:r>
      <w:r w:rsidR="003B4CA6" w:rsidRPr="003B4CA6">
        <w:rPr>
          <w:sz w:val="20"/>
          <w:szCs w:val="20"/>
        </w:rPr>
        <w:t>werkzaamheden verrichten voor andere professionals en vrijwilligers.</w:t>
      </w:r>
      <w:r>
        <w:rPr>
          <w:sz w:val="20"/>
          <w:szCs w:val="20"/>
        </w:rPr>
        <w:t xml:space="preserve"> </w:t>
      </w:r>
      <w:r w:rsidR="003B4CA6" w:rsidRPr="003B4CA6">
        <w:rPr>
          <w:sz w:val="20"/>
          <w:szCs w:val="20"/>
        </w:rPr>
        <w:t>Dat alles kan betekenen dat Sociaal raadslieden op grotere afstand van hun</w:t>
      </w:r>
      <w:r w:rsidR="003B4CA6">
        <w:rPr>
          <w:sz w:val="20"/>
          <w:szCs w:val="20"/>
        </w:rPr>
        <w:t xml:space="preserve"> </w:t>
      </w:r>
      <w:r w:rsidR="003B4CA6" w:rsidRPr="003B4CA6">
        <w:rPr>
          <w:sz w:val="20"/>
          <w:szCs w:val="20"/>
        </w:rPr>
        <w:t xml:space="preserve">moederorganisatie komen te </w:t>
      </w:r>
      <w:r w:rsidR="00B34C83">
        <w:rPr>
          <w:sz w:val="20"/>
          <w:szCs w:val="20"/>
        </w:rPr>
        <w:t>staan</w:t>
      </w:r>
      <w:r w:rsidR="003B4CA6" w:rsidRPr="003B4CA6">
        <w:rPr>
          <w:sz w:val="20"/>
          <w:szCs w:val="20"/>
        </w:rPr>
        <w:t>. Ook dan moet de kwaliteit van de individuele Sociaal</w:t>
      </w:r>
      <w:r w:rsidR="003B4CA6">
        <w:rPr>
          <w:sz w:val="20"/>
          <w:szCs w:val="20"/>
        </w:rPr>
        <w:t xml:space="preserve"> </w:t>
      </w:r>
      <w:r w:rsidR="003B4CA6" w:rsidRPr="003B4CA6">
        <w:rPr>
          <w:sz w:val="20"/>
          <w:szCs w:val="20"/>
        </w:rPr>
        <w:t>raadsman</w:t>
      </w:r>
      <w:r w:rsidR="00E6554D">
        <w:rPr>
          <w:sz w:val="20"/>
          <w:szCs w:val="20"/>
        </w:rPr>
        <w:t>\vrouw</w:t>
      </w:r>
      <w:r w:rsidR="003B4CA6" w:rsidRPr="003B4CA6">
        <w:rPr>
          <w:sz w:val="20"/>
          <w:szCs w:val="20"/>
        </w:rPr>
        <w:t xml:space="preserve"> goed geborgd zijn. Beroepsregistratie ondersteunt dat.</w:t>
      </w:r>
    </w:p>
    <w:p w:rsidR="003B4CA6" w:rsidRPr="003B4CA6" w:rsidRDefault="00B34C83" w:rsidP="003B4CA6">
      <w:pPr>
        <w:rPr>
          <w:sz w:val="20"/>
          <w:szCs w:val="20"/>
        </w:rPr>
      </w:pPr>
      <w:r>
        <w:rPr>
          <w:b/>
          <w:sz w:val="20"/>
          <w:szCs w:val="20"/>
        </w:rPr>
        <w:t>Beroepsregister SJD en Sociaal Werk</w:t>
      </w:r>
      <w:r>
        <w:rPr>
          <w:b/>
          <w:sz w:val="20"/>
          <w:szCs w:val="20"/>
        </w:rPr>
        <w:br/>
      </w:r>
      <w:r w:rsidR="003B4CA6" w:rsidRPr="003B4CA6">
        <w:rPr>
          <w:sz w:val="20"/>
          <w:szCs w:val="20"/>
        </w:rPr>
        <w:t>We zien het dan ook als een belangrijke stap voorwaarts dat Registerplein vanaf 1</w:t>
      </w:r>
      <w:r w:rsidR="003B4CA6">
        <w:rPr>
          <w:sz w:val="20"/>
          <w:szCs w:val="20"/>
        </w:rPr>
        <w:t xml:space="preserve"> </w:t>
      </w:r>
      <w:r w:rsidR="00E6554D">
        <w:rPr>
          <w:sz w:val="20"/>
          <w:szCs w:val="20"/>
        </w:rPr>
        <w:t xml:space="preserve">februari jl. </w:t>
      </w:r>
      <w:r w:rsidR="00177FA1">
        <w:rPr>
          <w:sz w:val="20"/>
          <w:szCs w:val="20"/>
        </w:rPr>
        <w:t xml:space="preserve">het beroepsregister </w:t>
      </w:r>
      <w:r w:rsidR="00E6554D">
        <w:rPr>
          <w:sz w:val="20"/>
          <w:szCs w:val="20"/>
        </w:rPr>
        <w:t>voor Sociaal Juridische D</w:t>
      </w:r>
      <w:r w:rsidR="003B4CA6" w:rsidRPr="003B4CA6">
        <w:rPr>
          <w:sz w:val="20"/>
          <w:szCs w:val="20"/>
        </w:rPr>
        <w:t xml:space="preserve">ienstverlening </w:t>
      </w:r>
      <w:r w:rsidR="00E6554D">
        <w:rPr>
          <w:sz w:val="20"/>
          <w:szCs w:val="20"/>
        </w:rPr>
        <w:t xml:space="preserve">heeft </w:t>
      </w:r>
      <w:r w:rsidR="003B4CA6" w:rsidRPr="003B4CA6">
        <w:rPr>
          <w:sz w:val="20"/>
          <w:szCs w:val="20"/>
        </w:rPr>
        <w:t>open</w:t>
      </w:r>
      <w:r w:rsidR="00E6554D">
        <w:rPr>
          <w:sz w:val="20"/>
          <w:szCs w:val="20"/>
        </w:rPr>
        <w:t>gesteld</w:t>
      </w:r>
      <w:r w:rsidR="003B4CA6" w:rsidRPr="003B4CA6">
        <w:rPr>
          <w:sz w:val="20"/>
          <w:szCs w:val="20"/>
        </w:rPr>
        <w:t>. Samen</w:t>
      </w:r>
      <w:r w:rsidR="003B4CA6">
        <w:rPr>
          <w:sz w:val="20"/>
          <w:szCs w:val="20"/>
        </w:rPr>
        <w:t xml:space="preserve"> </w:t>
      </w:r>
      <w:r w:rsidR="003B4CA6" w:rsidRPr="003B4CA6">
        <w:rPr>
          <w:sz w:val="20"/>
          <w:szCs w:val="20"/>
        </w:rPr>
        <w:t>met onze leden en de MOgroep hebben we de criteria hiervoor vastgesteld.</w:t>
      </w:r>
      <w:r w:rsidR="003B4CA6">
        <w:rPr>
          <w:sz w:val="20"/>
          <w:szCs w:val="20"/>
        </w:rPr>
        <w:t xml:space="preserve"> </w:t>
      </w:r>
      <w:r w:rsidR="00177FA1">
        <w:rPr>
          <w:sz w:val="20"/>
          <w:szCs w:val="20"/>
        </w:rPr>
        <w:t>Het register</w:t>
      </w:r>
      <w:r w:rsidR="003B4CA6" w:rsidRPr="003B4CA6">
        <w:rPr>
          <w:sz w:val="20"/>
          <w:szCs w:val="20"/>
        </w:rPr>
        <w:t xml:space="preserve"> voor SJD wordt rond de zomer van 2016 onderdeel van het brede</w:t>
      </w:r>
      <w:r w:rsidR="003B4CA6">
        <w:rPr>
          <w:sz w:val="20"/>
          <w:szCs w:val="20"/>
        </w:rPr>
        <w:t xml:space="preserve"> </w:t>
      </w:r>
      <w:r w:rsidR="003B4CA6" w:rsidRPr="003B4CA6">
        <w:rPr>
          <w:sz w:val="20"/>
          <w:szCs w:val="20"/>
        </w:rPr>
        <w:t>Beroepsregister Sociaal werk. Hi</w:t>
      </w:r>
      <w:r w:rsidR="00177FA1">
        <w:rPr>
          <w:sz w:val="20"/>
          <w:szCs w:val="20"/>
        </w:rPr>
        <w:t>er wordt nog hard aan gewerkt. Dit register</w:t>
      </w:r>
      <w:r w:rsidR="003B4CA6" w:rsidRPr="003B4CA6">
        <w:rPr>
          <w:sz w:val="20"/>
          <w:szCs w:val="20"/>
        </w:rPr>
        <w:t xml:space="preserve"> borgt straks het</w:t>
      </w:r>
      <w:r w:rsidR="003B4CA6">
        <w:rPr>
          <w:sz w:val="20"/>
          <w:szCs w:val="20"/>
        </w:rPr>
        <w:t xml:space="preserve"> </w:t>
      </w:r>
      <w:r w:rsidR="003B4CA6" w:rsidRPr="003B4CA6">
        <w:rPr>
          <w:sz w:val="20"/>
          <w:szCs w:val="20"/>
        </w:rPr>
        <w:t>collectieve vakmanschap van alle Sociaal werkers. De basis ervoor is het Huis van de</w:t>
      </w:r>
      <w:r w:rsidR="003B4CA6">
        <w:rPr>
          <w:sz w:val="20"/>
          <w:szCs w:val="20"/>
        </w:rPr>
        <w:t xml:space="preserve"> </w:t>
      </w:r>
      <w:r w:rsidR="003B4CA6" w:rsidRPr="003B4CA6">
        <w:rPr>
          <w:sz w:val="20"/>
          <w:szCs w:val="20"/>
        </w:rPr>
        <w:t>Sociaal Werker dat op 8 december 2015 op de Dag van het Sociaal Werk is gelanceerd.</w:t>
      </w:r>
    </w:p>
    <w:p w:rsidR="003B4CA6" w:rsidRPr="003B4CA6" w:rsidRDefault="00B34C83" w:rsidP="003B4CA6">
      <w:pPr>
        <w:rPr>
          <w:sz w:val="20"/>
          <w:szCs w:val="20"/>
        </w:rPr>
      </w:pPr>
      <w:r>
        <w:rPr>
          <w:b/>
          <w:sz w:val="20"/>
          <w:szCs w:val="20"/>
        </w:rPr>
        <w:t>Waarom registratie en welke voorwaarden gelden er?</w:t>
      </w:r>
      <w:r>
        <w:rPr>
          <w:b/>
          <w:sz w:val="20"/>
          <w:szCs w:val="20"/>
        </w:rPr>
        <w:br/>
      </w:r>
      <w:r w:rsidR="003B4CA6" w:rsidRPr="003B4CA6">
        <w:rPr>
          <w:sz w:val="20"/>
          <w:szCs w:val="20"/>
        </w:rPr>
        <w:t xml:space="preserve">Beroepsregistratie betekent dat je als Sociaal </w:t>
      </w:r>
      <w:r w:rsidR="00E6554D">
        <w:rPr>
          <w:sz w:val="20"/>
          <w:szCs w:val="20"/>
        </w:rPr>
        <w:t>raadsman\</w:t>
      </w:r>
      <w:r w:rsidR="003B4CA6" w:rsidRPr="003B4CA6">
        <w:rPr>
          <w:sz w:val="20"/>
          <w:szCs w:val="20"/>
        </w:rPr>
        <w:t>vrouw laat zien dat je expert bent</w:t>
      </w:r>
      <w:r w:rsidR="003B4CA6">
        <w:rPr>
          <w:sz w:val="20"/>
          <w:szCs w:val="20"/>
        </w:rPr>
        <w:t xml:space="preserve"> </w:t>
      </w:r>
      <w:r w:rsidR="003B4CA6" w:rsidRPr="003B4CA6">
        <w:rPr>
          <w:sz w:val="20"/>
          <w:szCs w:val="20"/>
        </w:rPr>
        <w:t>in je vak én dat je permanent bijleert. Om je te kunnen inschrijven moet je voldoen aan</w:t>
      </w:r>
      <w:r w:rsidR="003B4CA6">
        <w:rPr>
          <w:sz w:val="20"/>
          <w:szCs w:val="20"/>
        </w:rPr>
        <w:t xml:space="preserve"> </w:t>
      </w:r>
      <w:r w:rsidR="003B4CA6" w:rsidRPr="003B4CA6">
        <w:rPr>
          <w:sz w:val="20"/>
          <w:szCs w:val="20"/>
        </w:rPr>
        <w:t>de registratiecriteria. Hierdoor weten werkgevers, cliënten, opdrachtgevers en</w:t>
      </w:r>
      <w:r w:rsidR="003B4CA6">
        <w:rPr>
          <w:sz w:val="20"/>
          <w:szCs w:val="20"/>
        </w:rPr>
        <w:t xml:space="preserve"> </w:t>
      </w:r>
      <w:r w:rsidR="003B4CA6" w:rsidRPr="003B4CA6">
        <w:rPr>
          <w:sz w:val="20"/>
          <w:szCs w:val="20"/>
        </w:rPr>
        <w:t>partnerorganisaties dat het om beroepsbeoefenaars gaat die voldoen aan het beroepsprofiel</w:t>
      </w:r>
      <w:r w:rsidR="003B4CA6">
        <w:rPr>
          <w:sz w:val="20"/>
          <w:szCs w:val="20"/>
        </w:rPr>
        <w:t xml:space="preserve"> </w:t>
      </w:r>
      <w:r w:rsidR="003B4CA6" w:rsidRPr="003B4CA6">
        <w:rPr>
          <w:sz w:val="20"/>
          <w:szCs w:val="20"/>
        </w:rPr>
        <w:t>Sociaal Juridische Dienstverlening. Daarin is ook ‘signalering’ opgenomen.</w:t>
      </w:r>
    </w:p>
    <w:p w:rsidR="003B4CA6" w:rsidRPr="003B4CA6" w:rsidRDefault="003B4CA6" w:rsidP="003B4CA6">
      <w:pPr>
        <w:rPr>
          <w:sz w:val="20"/>
          <w:szCs w:val="20"/>
        </w:rPr>
      </w:pPr>
      <w:r w:rsidRPr="003B4CA6">
        <w:rPr>
          <w:sz w:val="20"/>
          <w:szCs w:val="20"/>
        </w:rPr>
        <w:t>Twee belangrijke criteria zijn dat je minimaal 16 uur per week werkzaam bent en voldoende</w:t>
      </w:r>
      <w:r>
        <w:rPr>
          <w:sz w:val="20"/>
          <w:szCs w:val="20"/>
        </w:rPr>
        <w:t xml:space="preserve"> </w:t>
      </w:r>
      <w:r w:rsidRPr="003B4CA6">
        <w:rPr>
          <w:sz w:val="20"/>
          <w:szCs w:val="20"/>
        </w:rPr>
        <w:t>scholingspunten behaalt om je deskundigheid up-to-date te houden.</w:t>
      </w:r>
      <w:r>
        <w:rPr>
          <w:sz w:val="20"/>
          <w:szCs w:val="20"/>
        </w:rPr>
        <w:t xml:space="preserve"> </w:t>
      </w:r>
      <w:r w:rsidR="00177FA1">
        <w:rPr>
          <w:sz w:val="20"/>
          <w:szCs w:val="20"/>
        </w:rPr>
        <w:t>Het register</w:t>
      </w:r>
      <w:r w:rsidRPr="003B4CA6">
        <w:rPr>
          <w:sz w:val="20"/>
          <w:szCs w:val="20"/>
        </w:rPr>
        <w:t xml:space="preserve"> is ook bedoeld voor startende Sociaal raadslieden en vrijwilligers die</w:t>
      </w:r>
      <w:r>
        <w:rPr>
          <w:sz w:val="20"/>
          <w:szCs w:val="20"/>
        </w:rPr>
        <w:t xml:space="preserve"> </w:t>
      </w:r>
      <w:r w:rsidRPr="003B4CA6">
        <w:rPr>
          <w:sz w:val="20"/>
          <w:szCs w:val="20"/>
        </w:rPr>
        <w:t xml:space="preserve">werken bij organisaties die Sociaal Juridische Dienstverlening </w:t>
      </w:r>
      <w:r w:rsidR="00177FA1">
        <w:rPr>
          <w:sz w:val="20"/>
          <w:szCs w:val="20"/>
        </w:rPr>
        <w:t>aan</w:t>
      </w:r>
      <w:r w:rsidRPr="003B4CA6">
        <w:rPr>
          <w:sz w:val="20"/>
          <w:szCs w:val="20"/>
        </w:rPr>
        <w:t>bieden. Startende Sociaal</w:t>
      </w:r>
      <w:r>
        <w:rPr>
          <w:sz w:val="20"/>
          <w:szCs w:val="20"/>
        </w:rPr>
        <w:t xml:space="preserve"> </w:t>
      </w:r>
      <w:r w:rsidRPr="003B4CA6">
        <w:rPr>
          <w:sz w:val="20"/>
          <w:szCs w:val="20"/>
        </w:rPr>
        <w:t>raadslieden kunnen vervolgens doorgroeien naar de ‘</w:t>
      </w:r>
      <w:r w:rsidR="00177FA1">
        <w:rPr>
          <w:sz w:val="20"/>
          <w:szCs w:val="20"/>
        </w:rPr>
        <w:t>Registratie Plus’</w:t>
      </w:r>
      <w:r w:rsidRPr="003B4CA6">
        <w:rPr>
          <w:sz w:val="20"/>
          <w:szCs w:val="20"/>
        </w:rPr>
        <w:t xml:space="preserve"> van Sociaal</w:t>
      </w:r>
      <w:r>
        <w:rPr>
          <w:sz w:val="20"/>
          <w:szCs w:val="20"/>
        </w:rPr>
        <w:t xml:space="preserve"> </w:t>
      </w:r>
      <w:r w:rsidRPr="003B4CA6">
        <w:rPr>
          <w:sz w:val="20"/>
          <w:szCs w:val="20"/>
        </w:rPr>
        <w:t>Juridische Dienstverlening. Vrijwilligers kunnen</w:t>
      </w:r>
      <w:r w:rsidR="00177FA1">
        <w:rPr>
          <w:sz w:val="20"/>
          <w:szCs w:val="20"/>
        </w:rPr>
        <w:t xml:space="preserve"> zich</w:t>
      </w:r>
      <w:r w:rsidRPr="003B4CA6">
        <w:rPr>
          <w:sz w:val="20"/>
          <w:szCs w:val="20"/>
        </w:rPr>
        <w:t xml:space="preserve"> alleen </w:t>
      </w:r>
      <w:r w:rsidR="00177FA1">
        <w:rPr>
          <w:sz w:val="20"/>
          <w:szCs w:val="20"/>
        </w:rPr>
        <w:t>in de Registratie Basis</w:t>
      </w:r>
      <w:r>
        <w:rPr>
          <w:sz w:val="20"/>
          <w:szCs w:val="20"/>
        </w:rPr>
        <w:t xml:space="preserve"> </w:t>
      </w:r>
      <w:r w:rsidR="00177FA1">
        <w:rPr>
          <w:sz w:val="20"/>
          <w:szCs w:val="20"/>
        </w:rPr>
        <w:t>registreren</w:t>
      </w:r>
      <w:r w:rsidRPr="003B4CA6">
        <w:rPr>
          <w:sz w:val="20"/>
          <w:szCs w:val="20"/>
        </w:rPr>
        <w:t>.</w:t>
      </w:r>
    </w:p>
    <w:p w:rsidR="003B4CA6" w:rsidRPr="003B4CA6" w:rsidRDefault="003B4CA6" w:rsidP="003B4CA6">
      <w:pPr>
        <w:rPr>
          <w:sz w:val="20"/>
          <w:szCs w:val="20"/>
        </w:rPr>
      </w:pPr>
      <w:r w:rsidRPr="00B34C83">
        <w:rPr>
          <w:b/>
          <w:sz w:val="20"/>
          <w:szCs w:val="20"/>
        </w:rPr>
        <w:t>Beroepscode en tucht</w:t>
      </w:r>
      <w:r w:rsidR="00B34C83">
        <w:rPr>
          <w:b/>
          <w:sz w:val="20"/>
          <w:szCs w:val="20"/>
        </w:rPr>
        <w:br/>
      </w:r>
      <w:r w:rsidRPr="003B4CA6">
        <w:rPr>
          <w:sz w:val="20"/>
          <w:szCs w:val="20"/>
        </w:rPr>
        <w:t>De Landelijke Organisatie Sociaal Raadslieden (LOSR) is aangesloten bij de MOgroep. De</w:t>
      </w:r>
      <w:r>
        <w:rPr>
          <w:sz w:val="20"/>
          <w:szCs w:val="20"/>
        </w:rPr>
        <w:t xml:space="preserve"> </w:t>
      </w:r>
      <w:r w:rsidRPr="003B4CA6">
        <w:rPr>
          <w:sz w:val="20"/>
          <w:szCs w:val="20"/>
        </w:rPr>
        <w:t xml:space="preserve">LOSR heeft voor de </w:t>
      </w:r>
      <w:r w:rsidRPr="003B4CA6">
        <w:rPr>
          <w:sz w:val="20"/>
          <w:szCs w:val="20"/>
        </w:rPr>
        <w:lastRenderedPageBreak/>
        <w:t xml:space="preserve">beroepsregistratie de beroepscode en het functieprofiel </w:t>
      </w:r>
      <w:r w:rsidR="00177FA1">
        <w:rPr>
          <w:sz w:val="20"/>
          <w:szCs w:val="20"/>
        </w:rPr>
        <w:t>geactualiseerd</w:t>
      </w:r>
      <w:r w:rsidRPr="003B4CA6">
        <w:rPr>
          <w:sz w:val="20"/>
          <w:szCs w:val="20"/>
        </w:rPr>
        <w:t xml:space="preserve">. </w:t>
      </w:r>
      <w:r w:rsidR="00177FA1">
        <w:rPr>
          <w:sz w:val="20"/>
          <w:szCs w:val="20"/>
        </w:rPr>
        <w:t>Deze</w:t>
      </w:r>
      <w:r w:rsidRPr="003B4CA6">
        <w:rPr>
          <w:sz w:val="20"/>
          <w:szCs w:val="20"/>
        </w:rPr>
        <w:t xml:space="preserve"> sluiten nu aan bij de beroepscode van so</w:t>
      </w:r>
      <w:r w:rsidR="00177FA1">
        <w:rPr>
          <w:sz w:val="20"/>
          <w:szCs w:val="20"/>
        </w:rPr>
        <w:t xml:space="preserve">ciaal werkers die straks ook bij </w:t>
      </w:r>
      <w:r w:rsidRPr="003B4CA6">
        <w:rPr>
          <w:sz w:val="20"/>
          <w:szCs w:val="20"/>
        </w:rPr>
        <w:t>Registerplein word</w:t>
      </w:r>
      <w:r w:rsidR="00177FA1">
        <w:rPr>
          <w:sz w:val="20"/>
          <w:szCs w:val="20"/>
        </w:rPr>
        <w:t>t</w:t>
      </w:r>
      <w:r w:rsidRPr="003B4CA6">
        <w:rPr>
          <w:sz w:val="20"/>
          <w:szCs w:val="20"/>
        </w:rPr>
        <w:t xml:space="preserve"> opgenomen. De LOSR gaat in 2016 de samenwerking met</w:t>
      </w:r>
      <w:r>
        <w:rPr>
          <w:sz w:val="20"/>
          <w:szCs w:val="20"/>
        </w:rPr>
        <w:t xml:space="preserve"> </w:t>
      </w:r>
      <w:r w:rsidRPr="003B4CA6">
        <w:rPr>
          <w:sz w:val="20"/>
          <w:szCs w:val="20"/>
        </w:rPr>
        <w:t>de beroepsvereniging van sociaal werk (BPSW) onderzoeken zodat ook het tuchtrecht en</w:t>
      </w:r>
      <w:r>
        <w:rPr>
          <w:sz w:val="20"/>
          <w:szCs w:val="20"/>
        </w:rPr>
        <w:t xml:space="preserve"> </w:t>
      </w:r>
      <w:r w:rsidRPr="003B4CA6">
        <w:rPr>
          <w:sz w:val="20"/>
          <w:szCs w:val="20"/>
        </w:rPr>
        <w:t>de beroepscode geborgd zijn.</w:t>
      </w:r>
    </w:p>
    <w:p w:rsidR="003B4CA6" w:rsidRPr="003B4CA6" w:rsidRDefault="003B4CA6" w:rsidP="003B4CA6">
      <w:pPr>
        <w:rPr>
          <w:sz w:val="20"/>
          <w:szCs w:val="20"/>
        </w:rPr>
      </w:pPr>
      <w:r w:rsidRPr="00B34C83">
        <w:rPr>
          <w:b/>
          <w:sz w:val="20"/>
          <w:szCs w:val="20"/>
        </w:rPr>
        <w:t>Kosten</w:t>
      </w:r>
      <w:r w:rsidR="00B34C83">
        <w:rPr>
          <w:b/>
          <w:sz w:val="20"/>
          <w:szCs w:val="20"/>
        </w:rPr>
        <w:br/>
      </w:r>
      <w:r w:rsidRPr="003B4CA6">
        <w:rPr>
          <w:sz w:val="20"/>
          <w:szCs w:val="20"/>
        </w:rPr>
        <w:t xml:space="preserve">De kosten </w:t>
      </w:r>
      <w:r w:rsidR="000A57FF">
        <w:rPr>
          <w:sz w:val="20"/>
          <w:szCs w:val="20"/>
        </w:rPr>
        <w:t xml:space="preserve">zonder deze tijdelijke korting tot 1 maart 2016, zijn </w:t>
      </w:r>
      <w:r w:rsidRPr="003B4CA6">
        <w:rPr>
          <w:sz w:val="20"/>
          <w:szCs w:val="20"/>
        </w:rPr>
        <w:t>voor de inschrijving € 50</w:t>
      </w:r>
      <w:r w:rsidR="00D62BA8">
        <w:rPr>
          <w:sz w:val="20"/>
          <w:szCs w:val="20"/>
        </w:rPr>
        <w:t>,-</w:t>
      </w:r>
      <w:r w:rsidRPr="003B4CA6">
        <w:rPr>
          <w:sz w:val="20"/>
          <w:szCs w:val="20"/>
        </w:rPr>
        <w:t xml:space="preserve"> </w:t>
      </w:r>
      <w:r w:rsidR="00177FA1">
        <w:rPr>
          <w:sz w:val="20"/>
          <w:szCs w:val="20"/>
        </w:rPr>
        <w:t>(ex btw)</w:t>
      </w:r>
      <w:r w:rsidRPr="003B4CA6">
        <w:rPr>
          <w:sz w:val="20"/>
          <w:szCs w:val="20"/>
        </w:rPr>
        <w:t xml:space="preserve"> per persoon per </w:t>
      </w:r>
      <w:r w:rsidR="00413649">
        <w:rPr>
          <w:sz w:val="20"/>
          <w:szCs w:val="20"/>
        </w:rPr>
        <w:t xml:space="preserve">jaar. De kosten voor Basisregistratie zijn </w:t>
      </w:r>
      <w:r w:rsidR="00413649" w:rsidRPr="00413649">
        <w:rPr>
          <w:sz w:val="20"/>
          <w:szCs w:val="20"/>
        </w:rPr>
        <w:t>€ 50,- (ex btw</w:t>
      </w:r>
      <w:r w:rsidR="00413649">
        <w:rPr>
          <w:sz w:val="20"/>
          <w:szCs w:val="20"/>
        </w:rPr>
        <w:t xml:space="preserve">) </w:t>
      </w:r>
      <w:r w:rsidR="00D62BA8">
        <w:rPr>
          <w:sz w:val="20"/>
          <w:szCs w:val="20"/>
        </w:rPr>
        <w:t>voor 3 jaar</w:t>
      </w:r>
      <w:r w:rsidRPr="003B4CA6">
        <w:rPr>
          <w:sz w:val="20"/>
          <w:szCs w:val="20"/>
        </w:rPr>
        <w:t>.</w:t>
      </w:r>
      <w:r>
        <w:rPr>
          <w:sz w:val="20"/>
          <w:szCs w:val="20"/>
        </w:rPr>
        <w:t xml:space="preserve"> </w:t>
      </w:r>
      <w:r w:rsidRPr="003B4CA6">
        <w:rPr>
          <w:sz w:val="20"/>
          <w:szCs w:val="20"/>
        </w:rPr>
        <w:t>Werknemers en werkgevers moeten zelf</w:t>
      </w:r>
      <w:r>
        <w:rPr>
          <w:sz w:val="20"/>
          <w:szCs w:val="20"/>
        </w:rPr>
        <w:t xml:space="preserve"> </w:t>
      </w:r>
      <w:r w:rsidRPr="003B4CA6">
        <w:rPr>
          <w:sz w:val="20"/>
          <w:szCs w:val="20"/>
        </w:rPr>
        <w:t>afspreken wie de kosten voor de beroepsregistratie</w:t>
      </w:r>
      <w:r w:rsidR="00413649">
        <w:rPr>
          <w:sz w:val="20"/>
          <w:szCs w:val="20"/>
        </w:rPr>
        <w:t xml:space="preserve"> </w:t>
      </w:r>
      <w:r w:rsidRPr="003B4CA6">
        <w:rPr>
          <w:sz w:val="20"/>
          <w:szCs w:val="20"/>
        </w:rPr>
        <w:t>op zich neemt.</w:t>
      </w:r>
    </w:p>
    <w:p w:rsidR="003B4CA6" w:rsidRPr="003B4CA6" w:rsidRDefault="003B4CA6" w:rsidP="003B4CA6">
      <w:pPr>
        <w:rPr>
          <w:sz w:val="20"/>
          <w:szCs w:val="20"/>
        </w:rPr>
      </w:pPr>
      <w:r w:rsidRPr="003B4CA6">
        <w:rPr>
          <w:sz w:val="20"/>
          <w:szCs w:val="20"/>
        </w:rPr>
        <w:t xml:space="preserve">Wij hopen dat u uw medewerkers wilt stimuleren om in te schrijven in </w:t>
      </w:r>
      <w:r w:rsidR="00177FA1">
        <w:rPr>
          <w:sz w:val="20"/>
          <w:szCs w:val="20"/>
        </w:rPr>
        <w:t>het beroepsregister</w:t>
      </w:r>
      <w:r>
        <w:rPr>
          <w:sz w:val="20"/>
          <w:szCs w:val="20"/>
        </w:rPr>
        <w:t xml:space="preserve"> </w:t>
      </w:r>
      <w:r w:rsidRPr="003B4CA6">
        <w:rPr>
          <w:sz w:val="20"/>
          <w:szCs w:val="20"/>
        </w:rPr>
        <w:t>Sociaal Juridische Dienstverl</w:t>
      </w:r>
      <w:r w:rsidR="00177FA1">
        <w:rPr>
          <w:sz w:val="20"/>
          <w:szCs w:val="20"/>
        </w:rPr>
        <w:t>ening</w:t>
      </w:r>
      <w:r w:rsidRPr="003B4CA6">
        <w:rPr>
          <w:sz w:val="20"/>
          <w:szCs w:val="20"/>
        </w:rPr>
        <w:t xml:space="preserve"> zodat ook deze vorm van dienstverlening in het sociaal</w:t>
      </w:r>
      <w:r>
        <w:rPr>
          <w:sz w:val="20"/>
          <w:szCs w:val="20"/>
        </w:rPr>
        <w:t xml:space="preserve"> </w:t>
      </w:r>
      <w:r w:rsidRPr="003B4CA6">
        <w:rPr>
          <w:sz w:val="20"/>
          <w:szCs w:val="20"/>
        </w:rPr>
        <w:t xml:space="preserve">domein verder wordt </w:t>
      </w:r>
      <w:r w:rsidR="00D62BA8">
        <w:rPr>
          <w:sz w:val="20"/>
          <w:szCs w:val="20"/>
        </w:rPr>
        <w:t>g</w:t>
      </w:r>
      <w:r w:rsidRPr="003B4CA6">
        <w:rPr>
          <w:sz w:val="20"/>
          <w:szCs w:val="20"/>
        </w:rPr>
        <w:t>eprofessionaliseerd en geborgd.</w:t>
      </w:r>
    </w:p>
    <w:p w:rsidR="003B4CA6" w:rsidRPr="003B4CA6" w:rsidRDefault="003B4CA6" w:rsidP="003B4CA6">
      <w:pPr>
        <w:rPr>
          <w:sz w:val="20"/>
          <w:szCs w:val="20"/>
        </w:rPr>
      </w:pPr>
      <w:r w:rsidRPr="003B4CA6">
        <w:rPr>
          <w:sz w:val="20"/>
          <w:szCs w:val="20"/>
        </w:rPr>
        <w:t xml:space="preserve">Namens de LOSR/ </w:t>
      </w:r>
      <w:proofErr w:type="spellStart"/>
      <w:r w:rsidRPr="003B4CA6">
        <w:rPr>
          <w:sz w:val="20"/>
          <w:szCs w:val="20"/>
        </w:rPr>
        <w:t>MOgroep</w:t>
      </w:r>
      <w:proofErr w:type="spellEnd"/>
      <w:r w:rsidRPr="003B4CA6">
        <w:rPr>
          <w:sz w:val="20"/>
          <w:szCs w:val="20"/>
        </w:rPr>
        <w:t>,</w:t>
      </w:r>
    </w:p>
    <w:p w:rsidR="003B4CA6" w:rsidRDefault="00E6554D" w:rsidP="00E6554D">
      <w:pPr>
        <w:jc w:val="both"/>
        <w:rPr>
          <w:sz w:val="20"/>
          <w:szCs w:val="20"/>
        </w:rPr>
      </w:pPr>
      <w:r>
        <w:rPr>
          <w:noProof/>
          <w:sz w:val="20"/>
          <w:szCs w:val="20"/>
          <w:lang w:eastAsia="nl-NL"/>
        </w:rPr>
        <w:drawing>
          <wp:anchor distT="0" distB="0" distL="114300" distR="114300" simplePos="0" relativeHeight="251665920" behindDoc="1" locked="0" layoutInCell="1" allowOverlap="1" wp14:anchorId="7D6D676A" wp14:editId="69254085">
            <wp:simplePos x="0" y="0"/>
            <wp:positionH relativeFrom="column">
              <wp:posOffset>-161290</wp:posOffset>
            </wp:positionH>
            <wp:positionV relativeFrom="paragraph">
              <wp:posOffset>329565</wp:posOffset>
            </wp:positionV>
            <wp:extent cx="1411605" cy="969645"/>
            <wp:effectExtent l="0" t="0" r="0" b="1905"/>
            <wp:wrapNone/>
            <wp:docPr id="2" name="Afbeelding 2" descr="digitale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digitale handteken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969645"/>
                    </a:xfrm>
                    <a:prstGeom prst="rect">
                      <a:avLst/>
                    </a:prstGeom>
                    <a:noFill/>
                  </pic:spPr>
                </pic:pic>
              </a:graphicData>
            </a:graphic>
            <wp14:sizeRelH relativeFrom="page">
              <wp14:pctWidth>0</wp14:pctWidth>
            </wp14:sizeRelH>
            <wp14:sizeRelV relativeFrom="page">
              <wp14:pctHeight>0</wp14:pctHeight>
            </wp14:sizeRelV>
          </wp:anchor>
        </w:drawing>
      </w:r>
      <w:r w:rsidR="003B4CA6" w:rsidRPr="003B4CA6">
        <w:rPr>
          <w:sz w:val="20"/>
          <w:szCs w:val="20"/>
        </w:rPr>
        <w:t>Jan Hamming, voorzitter</w:t>
      </w:r>
      <w:r>
        <w:rPr>
          <w:sz w:val="20"/>
          <w:szCs w:val="20"/>
        </w:rPr>
        <w:t xml:space="preserve"> LOSR</w:t>
      </w:r>
    </w:p>
    <w:p w:rsidR="00E6554D" w:rsidRPr="003B4CA6" w:rsidRDefault="00E6554D" w:rsidP="003B4CA6">
      <w:pPr>
        <w:rPr>
          <w:sz w:val="20"/>
          <w:szCs w:val="20"/>
        </w:rPr>
      </w:pPr>
    </w:p>
    <w:p w:rsidR="003B4CA6" w:rsidRDefault="003B4CA6" w:rsidP="003B4CA6">
      <w:pPr>
        <w:jc w:val="right"/>
        <w:rPr>
          <w:b/>
          <w:bCs/>
          <w:sz w:val="20"/>
          <w:szCs w:val="20"/>
        </w:rPr>
      </w:pPr>
    </w:p>
    <w:p w:rsidR="003B4CA6" w:rsidRPr="003B4CA6" w:rsidRDefault="003B4CA6" w:rsidP="003B4CA6">
      <w:pPr>
        <w:jc w:val="right"/>
        <w:rPr>
          <w:b/>
          <w:bCs/>
          <w:sz w:val="20"/>
          <w:szCs w:val="20"/>
        </w:rPr>
      </w:pPr>
      <w:r>
        <w:rPr>
          <w:b/>
          <w:bCs/>
          <w:noProof/>
          <w:sz w:val="20"/>
          <w:szCs w:val="20"/>
          <w:lang w:eastAsia="nl-NL"/>
        </w:rPr>
        <w:drawing>
          <wp:inline distT="0" distB="0" distL="0" distR="0" wp14:anchorId="6E1B9008" wp14:editId="327165D0">
            <wp:extent cx="1101329" cy="381548"/>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egisterplein 25 jaa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797" cy="381017"/>
                    </a:xfrm>
                    <a:prstGeom prst="rect">
                      <a:avLst/>
                    </a:prstGeom>
                  </pic:spPr>
                </pic:pic>
              </a:graphicData>
            </a:graphic>
          </wp:inline>
        </w:drawing>
      </w:r>
      <w:r>
        <w:rPr>
          <w:b/>
          <w:bCs/>
          <w:sz w:val="20"/>
          <w:szCs w:val="20"/>
        </w:rPr>
        <w:t xml:space="preserve">                                                 </w:t>
      </w:r>
      <w:r>
        <w:rPr>
          <w:b/>
          <w:bCs/>
          <w:noProof/>
          <w:sz w:val="20"/>
          <w:szCs w:val="20"/>
          <w:lang w:eastAsia="nl-NL"/>
        </w:rPr>
        <w:t xml:space="preserve">                                                                                                           </w:t>
      </w:r>
    </w:p>
    <w:p w:rsidR="00177FA1" w:rsidRPr="00177FA1" w:rsidRDefault="00177FA1" w:rsidP="003B4CA6">
      <w:pPr>
        <w:rPr>
          <w:b/>
          <w:sz w:val="20"/>
          <w:szCs w:val="20"/>
        </w:rPr>
      </w:pPr>
      <w:r w:rsidRPr="00177FA1">
        <w:rPr>
          <w:b/>
          <w:sz w:val="20"/>
          <w:szCs w:val="20"/>
        </w:rPr>
        <w:t>Over Registerplein</w:t>
      </w:r>
    </w:p>
    <w:p w:rsidR="003B4CA6" w:rsidRPr="003B4CA6" w:rsidRDefault="003B4CA6" w:rsidP="003B4CA6">
      <w:pPr>
        <w:rPr>
          <w:sz w:val="20"/>
          <w:szCs w:val="20"/>
        </w:rPr>
      </w:pPr>
      <w:r w:rsidRPr="003B4CA6">
        <w:rPr>
          <w:sz w:val="20"/>
          <w:szCs w:val="20"/>
        </w:rPr>
        <w:t>Registerplein is al 25 jaar hét onafhankelijke kwaliteitskeurmerk voor sociaal professionals op het gebied van beroepsregistratie. Registerplein breidt uit met nieuwe doelgroepen en wil hét register zijn voor alle sociaal professionals. Op dit moment kent Registerplein de volgende beroepsregisters:</w:t>
      </w:r>
    </w:p>
    <w:p w:rsidR="003B4CA6" w:rsidRPr="003B4CA6" w:rsidRDefault="003B4CA6" w:rsidP="003B4CA6">
      <w:pPr>
        <w:pStyle w:val="Lijstalinea"/>
        <w:numPr>
          <w:ilvl w:val="0"/>
          <w:numId w:val="1"/>
        </w:numPr>
        <w:rPr>
          <w:sz w:val="20"/>
          <w:szCs w:val="20"/>
        </w:rPr>
      </w:pPr>
      <w:r w:rsidRPr="003B4CA6">
        <w:rPr>
          <w:sz w:val="20"/>
          <w:szCs w:val="20"/>
        </w:rPr>
        <w:t>Maatschappelijk Werk</w:t>
      </w:r>
    </w:p>
    <w:p w:rsidR="003B4CA6" w:rsidRPr="003B4CA6" w:rsidRDefault="003B4CA6" w:rsidP="003B4CA6">
      <w:pPr>
        <w:pStyle w:val="Lijstalinea"/>
        <w:numPr>
          <w:ilvl w:val="0"/>
          <w:numId w:val="1"/>
        </w:numPr>
        <w:rPr>
          <w:sz w:val="20"/>
          <w:szCs w:val="20"/>
        </w:rPr>
      </w:pPr>
      <w:r w:rsidRPr="003B4CA6">
        <w:rPr>
          <w:sz w:val="20"/>
          <w:szCs w:val="20"/>
        </w:rPr>
        <w:t>Sociaal agogen</w:t>
      </w:r>
    </w:p>
    <w:p w:rsidR="003B4CA6" w:rsidRPr="003B4CA6" w:rsidRDefault="003B4CA6" w:rsidP="003B4CA6">
      <w:pPr>
        <w:pStyle w:val="Lijstalinea"/>
        <w:numPr>
          <w:ilvl w:val="0"/>
          <w:numId w:val="1"/>
        </w:numPr>
        <w:rPr>
          <w:sz w:val="20"/>
          <w:szCs w:val="20"/>
        </w:rPr>
      </w:pPr>
      <w:r w:rsidRPr="003B4CA6">
        <w:rPr>
          <w:sz w:val="20"/>
          <w:szCs w:val="20"/>
        </w:rPr>
        <w:t>GGZ-agogen</w:t>
      </w:r>
    </w:p>
    <w:p w:rsidR="003B4CA6" w:rsidRPr="003B4CA6" w:rsidRDefault="003B4CA6" w:rsidP="003B4CA6">
      <w:pPr>
        <w:pStyle w:val="Lijstalinea"/>
        <w:numPr>
          <w:ilvl w:val="0"/>
          <w:numId w:val="1"/>
        </w:numPr>
        <w:rPr>
          <w:sz w:val="20"/>
          <w:szCs w:val="20"/>
        </w:rPr>
      </w:pPr>
      <w:r w:rsidRPr="003B4CA6">
        <w:rPr>
          <w:sz w:val="20"/>
          <w:szCs w:val="20"/>
        </w:rPr>
        <w:t>Aandachtsfunctionarissen Kindermishandeling</w:t>
      </w:r>
    </w:p>
    <w:p w:rsidR="003B4CA6" w:rsidRPr="003B4CA6" w:rsidRDefault="003B4CA6" w:rsidP="003B4CA6">
      <w:pPr>
        <w:pStyle w:val="Lijstalinea"/>
        <w:numPr>
          <w:ilvl w:val="0"/>
          <w:numId w:val="1"/>
        </w:numPr>
        <w:rPr>
          <w:sz w:val="20"/>
          <w:szCs w:val="20"/>
        </w:rPr>
      </w:pPr>
      <w:r w:rsidRPr="003B4CA6">
        <w:rPr>
          <w:sz w:val="20"/>
          <w:szCs w:val="20"/>
        </w:rPr>
        <w:t>Gezinshuisouders</w:t>
      </w:r>
    </w:p>
    <w:p w:rsidR="003B4CA6" w:rsidRPr="003B4CA6" w:rsidRDefault="003B4CA6" w:rsidP="003B4CA6">
      <w:pPr>
        <w:pStyle w:val="Lijstalinea"/>
        <w:numPr>
          <w:ilvl w:val="0"/>
          <w:numId w:val="1"/>
        </w:numPr>
        <w:rPr>
          <w:sz w:val="20"/>
          <w:szCs w:val="20"/>
        </w:rPr>
      </w:pPr>
      <w:r w:rsidRPr="003B4CA6">
        <w:rPr>
          <w:sz w:val="20"/>
          <w:szCs w:val="20"/>
        </w:rPr>
        <w:t>Cliëntondersteuners</w:t>
      </w:r>
    </w:p>
    <w:p w:rsidR="003B4CA6" w:rsidRDefault="003B4CA6" w:rsidP="003B4CA6">
      <w:pPr>
        <w:pStyle w:val="Lijstalinea"/>
        <w:numPr>
          <w:ilvl w:val="0"/>
          <w:numId w:val="1"/>
        </w:numPr>
        <w:rPr>
          <w:sz w:val="20"/>
          <w:szCs w:val="20"/>
        </w:rPr>
      </w:pPr>
      <w:r w:rsidRPr="003B4CA6">
        <w:rPr>
          <w:sz w:val="20"/>
          <w:szCs w:val="20"/>
        </w:rPr>
        <w:t>Sociaal Juridisch Dienstverleners</w:t>
      </w:r>
    </w:p>
    <w:p w:rsidR="003B4CA6" w:rsidRDefault="00D62BA8" w:rsidP="003B4CA6">
      <w:pPr>
        <w:rPr>
          <w:sz w:val="20"/>
          <w:szCs w:val="20"/>
        </w:rPr>
      </w:pPr>
      <w:r>
        <w:rPr>
          <w:sz w:val="20"/>
          <w:szCs w:val="20"/>
        </w:rPr>
        <w:t xml:space="preserve">Zie voor meer informatie: </w:t>
      </w:r>
      <w:hyperlink r:id="rId9" w:history="1">
        <w:r w:rsidRPr="00D968EF">
          <w:rPr>
            <w:rStyle w:val="Hyperlink"/>
            <w:sz w:val="20"/>
            <w:szCs w:val="20"/>
          </w:rPr>
          <w:t>www.registerplein.nl</w:t>
        </w:r>
      </w:hyperlink>
    </w:p>
    <w:p w:rsidR="00D62BA8" w:rsidRDefault="00D62BA8" w:rsidP="003B4CA6">
      <w:pPr>
        <w:rPr>
          <w:sz w:val="20"/>
          <w:szCs w:val="20"/>
        </w:rPr>
      </w:pPr>
    </w:p>
    <w:p w:rsidR="00177FA1" w:rsidRPr="003B4CA6" w:rsidRDefault="00177FA1" w:rsidP="003B4CA6">
      <w:pPr>
        <w:rPr>
          <w:sz w:val="20"/>
          <w:szCs w:val="20"/>
        </w:rPr>
      </w:pPr>
      <w:r>
        <w:rPr>
          <w:sz w:val="20"/>
          <w:szCs w:val="20"/>
        </w:rPr>
        <w:t>Bijlage: De 5 meest gestelde vragen over beroepsregistratie</w:t>
      </w:r>
    </w:p>
    <w:sectPr w:rsidR="00177FA1" w:rsidRPr="003B4C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3BBA"/>
    <w:multiLevelType w:val="hybridMultilevel"/>
    <w:tmpl w:val="06D435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CA6"/>
    <w:rsid w:val="000A57FF"/>
    <w:rsid w:val="00177FA1"/>
    <w:rsid w:val="00261A1A"/>
    <w:rsid w:val="003B4CA6"/>
    <w:rsid w:val="00413649"/>
    <w:rsid w:val="00445F25"/>
    <w:rsid w:val="00470EFB"/>
    <w:rsid w:val="006C2BBC"/>
    <w:rsid w:val="009E3377"/>
    <w:rsid w:val="00B34C83"/>
    <w:rsid w:val="00D62BA8"/>
    <w:rsid w:val="00E65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681038-CA58-421A-9F53-08CEB424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4CA6"/>
    <w:pPr>
      <w:ind w:left="720"/>
      <w:contextualSpacing/>
    </w:pPr>
  </w:style>
  <w:style w:type="paragraph" w:styleId="Ballontekst">
    <w:name w:val="Balloon Text"/>
    <w:basedOn w:val="Standaard"/>
    <w:link w:val="BallontekstChar"/>
    <w:uiPriority w:val="99"/>
    <w:semiHidden/>
    <w:unhideWhenUsed/>
    <w:rsid w:val="003B4C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4CA6"/>
    <w:rPr>
      <w:rFonts w:ascii="Tahoma" w:hAnsi="Tahoma" w:cs="Tahoma"/>
      <w:sz w:val="16"/>
      <w:szCs w:val="16"/>
    </w:rPr>
  </w:style>
  <w:style w:type="character" w:styleId="Hyperlink">
    <w:name w:val="Hyperlink"/>
    <w:basedOn w:val="Standaardalinea-lettertype"/>
    <w:uiPriority w:val="99"/>
    <w:unhideWhenUsed/>
    <w:rsid w:val="00D62B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8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gisterple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776</Words>
  <Characters>4274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BAMw</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Communicatie</dc:creator>
  <cp:lastModifiedBy>Saskia Mulder</cp:lastModifiedBy>
  <cp:revision>3</cp:revision>
  <dcterms:created xsi:type="dcterms:W3CDTF">2016-02-17T13:20:00Z</dcterms:created>
  <dcterms:modified xsi:type="dcterms:W3CDTF">2016-02-22T09:49:00Z</dcterms:modified>
</cp:coreProperties>
</file>