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2C" w:rsidRDefault="00E3322C">
      <w:pPr>
        <w:rPr>
          <w:rFonts w:ascii="Times New Roman" w:hAnsi="Times New Roman" w:cs="Times New Roman"/>
          <w:b/>
          <w:bCs/>
        </w:rPr>
      </w:pPr>
      <w:bookmarkStart w:id="0" w:name="_GoBack"/>
      <w:bookmarkEnd w:id="0"/>
    </w:p>
    <w:p w:rsidR="00E3322C" w:rsidRDefault="00E3322C">
      <w:pPr>
        <w:rPr>
          <w:rFonts w:ascii="Times New Roman" w:hAnsi="Times New Roman" w:cs="Times New Roman"/>
          <w:b/>
          <w:bCs/>
        </w:rPr>
      </w:pPr>
      <w:r>
        <w:rPr>
          <w:b/>
          <w:bCs/>
        </w:rPr>
        <w:t>Welzijn nieuwe stijl sociaal raaslieden in Vlaardingen</w:t>
      </w:r>
    </w:p>
    <w:p w:rsidR="00E3322C" w:rsidRDefault="00E3322C">
      <w:pPr>
        <w:rPr>
          <w:rFonts w:ascii="Times New Roman" w:hAnsi="Times New Roman" w:cs="Times New Roman"/>
        </w:rPr>
      </w:pPr>
      <w:r>
        <w:t xml:space="preserve">Het sociaal raadslieden werk (SRW) van Maatschappelijke dienstverlening Nieuwe Waterweg staat door bezuinigingen onder druk. Bovendien vroeg men zich zelf ook af of zij als dienstverleners wel alle belangrijke doelgroepen bereikten en effectief werkten . Steeds vaker ontdekt zij dat cliënten in een veel te laat stadium bij SRW terecht kwamen.  Een van de pijlers van Welzijn nieuwe stijl is meer vraag gericht werken en actief op zoek gaan naar de klant. Daarom besloot de MDNW om eens een expertmeeting te organiseren met andere professionals over de verschillende klantgroepen die zij hebben en of de SRW een functie kan vervullen bij deze klantgroepen. Daarom nodige MDNW de gemeente, GGZ,  Jongerenwerk en de woningbouwvereniging uit. </w:t>
      </w:r>
    </w:p>
    <w:p w:rsidR="00E3322C" w:rsidRDefault="00E3322C">
      <w:pPr>
        <w:rPr>
          <w:b/>
          <w:bCs/>
        </w:rPr>
      </w:pPr>
      <w:r>
        <w:rPr>
          <w:b/>
          <w:bCs/>
        </w:rPr>
        <w:t>Zwaardere klantengroepen</w:t>
      </w:r>
    </w:p>
    <w:p w:rsidR="00E3322C" w:rsidRDefault="00E3322C">
      <w:pPr>
        <w:rPr>
          <w:rFonts w:ascii="Times New Roman" w:hAnsi="Times New Roman" w:cs="Times New Roman"/>
        </w:rPr>
      </w:pPr>
      <w:r>
        <w:t>In deze tijd van crisis en toenemende inkomensdruk nemen de problemen waarmee cliënten  BSR Vlaardingen benaderen steeds ernstiger vormen aan. Ron Speijer, manager van MDNW : ‘’Daarbij komt dat wij weten dat er groepen burgers zijn die ons niet of veel te laat bereiken met hun vragen. Gezien de bezuinigingen en wijzigingen in regelgeving merken we dat het, zeker voor de kwetsbaarste burgers, steeds meer van belang wordt dat zij in een zo vroeg mogelijk stadium op de hoogte zijn van hun rechten en plichten. De overheid doet een steeds groter beroep op de zelfredzaamheid van burgers, waaraan een grote groep burgers niet blijkt te kunnen voldoen’’</w:t>
      </w:r>
    </w:p>
    <w:p w:rsidR="00E3322C" w:rsidRDefault="00E3322C">
      <w:pPr>
        <w:rPr>
          <w:b/>
          <w:bCs/>
        </w:rPr>
      </w:pPr>
      <w:r>
        <w:rPr>
          <w:b/>
          <w:bCs/>
        </w:rPr>
        <w:t>Nieuwe samenwerkingspartners voor sociaal raadslieden</w:t>
      </w:r>
    </w:p>
    <w:p w:rsidR="00E3322C" w:rsidRDefault="00E3322C">
      <w:pPr>
        <w:rPr>
          <w:rFonts w:ascii="Times New Roman" w:hAnsi="Times New Roman" w:cs="Times New Roman"/>
        </w:rPr>
      </w:pPr>
      <w:r>
        <w:t>Door binnen de kaders van Welzijn Nieuwe Stijl de samenwerking met andere organisaties te optimaliseren en door hen te vragen deze kwetsbare doelgroepen te signaleren en te verwijzen, wil het SRW  bewerkstelligen dat burgers hen steeds beter en vooral sneller weten te vinden.</w:t>
      </w:r>
    </w:p>
    <w:p w:rsidR="00E3322C" w:rsidRDefault="00E3322C">
      <w:pPr>
        <w:rPr>
          <w:b/>
          <w:bCs/>
        </w:rPr>
      </w:pPr>
      <w:r>
        <w:rPr>
          <w:b/>
          <w:bCs/>
        </w:rPr>
        <w:t>Expertmeeting met professionals</w:t>
      </w:r>
    </w:p>
    <w:p w:rsidR="00E3322C" w:rsidRDefault="00E3322C">
      <w:r>
        <w:t>Hoe kun je nu als BSR deze samenwerking met andere organisaties op een effectieve manier verbeteren?  Dat was de vraag, die BSR Vlaardingen zich enkele weken geleden stelde.</w:t>
      </w:r>
    </w:p>
    <w:p w:rsidR="00E3322C" w:rsidRDefault="00E3322C">
      <w:r>
        <w:t>Na analyse van het werkveld is ervoor gekozen een aantal sleutelorganisaties en de subsidiërende gemeente uit te nodigen voor een dynamische workshop. Deze vond plaats op 17 april 2012.</w:t>
      </w:r>
    </w:p>
    <w:p w:rsidR="00E3322C" w:rsidRDefault="00E3322C">
      <w:r>
        <w:t>Een impressie van een zeer vruchtbare middag:</w:t>
      </w:r>
    </w:p>
    <w:p w:rsidR="00E3322C" w:rsidRDefault="00E3322C">
      <w:r>
        <w:t xml:space="preserve">Na een welkom en een korte uitleg van doel, kader en ambities van de middag door de dagvoorzitter, directeur, gastheer en een medewerkster van de sociaal raadslieden, hield Ernst Radius, beleidsmedewerker van de landelijke organisatie sociaal raadslieden (LOSR/MOgroep) een uiteenzetting over de tendensen in het werk van de sociaal raadslieden. Uit zijn verhaal bleek maar weer eens hoe ingewikkeld onze maatschappij in elkaar zit en hoe moeilijk het is voor grote groepen burgers om zich staande te houden in de wirwar van regelingen en wetten waarmee vooral de burgers met de laagste inkomens te maken krijgen. </w:t>
      </w:r>
    </w:p>
    <w:p w:rsidR="00E3322C" w:rsidRDefault="00E3322C">
      <w:pPr>
        <w:rPr>
          <w:rFonts w:ascii="Times New Roman" w:hAnsi="Times New Roman" w:cs="Times New Roman"/>
        </w:rPr>
      </w:pPr>
      <w:r>
        <w:t>De aanwezige organisaties werden zich door dit verhaal des te meer bewust van de noodzaak van samenwerking om deze burgers van dienst te zijn.</w:t>
      </w:r>
    </w:p>
    <w:p w:rsidR="00E3322C" w:rsidRDefault="00E3322C">
      <w:pPr>
        <w:rPr>
          <w:rFonts w:ascii="Times New Roman" w:hAnsi="Times New Roman" w:cs="Times New Roman"/>
        </w:rPr>
      </w:pPr>
      <w:r>
        <w:t xml:space="preserve">Na een aantal korte lezingen volgden workshops in de vorm van speeddates van een kwartier. Iedere medewerker (workshop leider) van de BSR had een kamer ter beschikking waarin de organisaties in een geheel eigen ambiance, passend bij het thema, werden uitgenodigd om concrete afspraken te maken. Na iedere afspraak kregen de deelnemers een klein presentje als dank voor hun inzet en bereidheid tot samenwerking. </w:t>
      </w:r>
    </w:p>
    <w:p w:rsidR="00E3322C" w:rsidRDefault="00E3322C">
      <w:pPr>
        <w:rPr>
          <w:rFonts w:ascii="Times New Roman" w:hAnsi="Times New Roman" w:cs="Times New Roman"/>
          <w:b/>
          <w:bCs/>
        </w:rPr>
      </w:pPr>
      <w:r>
        <w:rPr>
          <w:b/>
          <w:bCs/>
        </w:rPr>
        <w:t>Conclusies</w:t>
      </w:r>
    </w:p>
    <w:p w:rsidR="00E3322C" w:rsidRDefault="00E3322C">
      <w:r>
        <w:t>Enkele opvallende conclusies na de speeddating waren:</w:t>
      </w:r>
    </w:p>
    <w:p w:rsidR="00E3322C" w:rsidRDefault="00E3322C">
      <w:r>
        <w:rPr>
          <w:rFonts w:ascii="Times New Roman" w:hAnsi="Times New Roman" w:cs="Times New Roman"/>
          <w:b/>
          <w:bCs/>
        </w:rPr>
        <w:t>-</w:t>
      </w:r>
      <w:r>
        <w:t>onbekend maaktonbemind. Veel professionals weten niet van elkaar wat zij doen en wat zij voor anderen kunnen beteken</w:t>
      </w:r>
    </w:p>
    <w:p w:rsidR="00E3322C" w:rsidRDefault="00E3322C">
      <w:r>
        <w:t>-SRW is meer dan alleen advies en informatie geven. SRW kan andere professionals trainingen en voorlichting geven op gebied van sociaal juridische onderwerpen</w:t>
      </w:r>
    </w:p>
    <w:p w:rsidR="00E3322C" w:rsidRDefault="00E3322C">
      <w:r>
        <w:t>-SRW kun je ook inzetten voor collectieve ondersteuning van doelgroepen, bijvoorbeeld jongeren informeren over omgaan met geld, schulden , studeren en wonen</w:t>
      </w:r>
    </w:p>
    <w:p w:rsidR="00E3322C" w:rsidRDefault="00E3322C">
      <w:pPr>
        <w:rPr>
          <w:b/>
          <w:bCs/>
        </w:rPr>
      </w:pPr>
      <w:r>
        <w:rPr>
          <w:b/>
          <w:bCs/>
        </w:rPr>
        <w:t>Samenwerkingsconvenanten met professionals</w:t>
      </w:r>
    </w:p>
    <w:p w:rsidR="00E3322C" w:rsidRDefault="00E3322C">
      <w:pPr>
        <w:rPr>
          <w:rFonts w:ascii="Times New Roman" w:hAnsi="Times New Roman" w:cs="Times New Roman"/>
        </w:rPr>
      </w:pPr>
      <w:r>
        <w:t>De gemaakt afspraken werden na iedere speeddate vastgelegd in een convenant, dat aan het einde van de dag werd overhandigd aan de gastheer. Tenslotte werden vervolgafspraken gemaakt om de details van de hernieuwde samenwerking te concretiseren.</w:t>
      </w:r>
    </w:p>
    <w:p w:rsidR="00E3322C" w:rsidRDefault="00E3322C">
      <w:pPr>
        <w:rPr>
          <w:rFonts w:ascii="Times New Roman" w:hAnsi="Times New Roman" w:cs="Times New Roman"/>
        </w:rPr>
      </w:pPr>
      <w:r>
        <w:t>Afspraken die de komende tijd (hernieuwd) vastgelegd gaan worden betreffen het samen met een instelling problematiekaanpakken  in een bepaalde wijk, het fungeren als structurele vraagbaak bij een andere organisatie, het geven van voorlichtingsessies, ingeval mee op huisbezoek gaan, telefonisch spreekuur voor organisaties, aanwezigheid tijdens teamoverleg.</w:t>
      </w:r>
    </w:p>
    <w:p w:rsidR="00E3322C" w:rsidRDefault="00E3322C">
      <w:pPr>
        <w:rPr>
          <w:b/>
          <w:bCs/>
        </w:rPr>
      </w:pPr>
      <w:r>
        <w:rPr>
          <w:b/>
          <w:bCs/>
        </w:rPr>
        <w:t>Ervaringen delen met andere sociaal raadslieden</w:t>
      </w:r>
    </w:p>
    <w:p w:rsidR="00E3322C" w:rsidRDefault="00E3322C">
      <w:pPr>
        <w:rPr>
          <w:rFonts w:ascii="Times New Roman" w:hAnsi="Times New Roman" w:cs="Times New Roman"/>
        </w:rPr>
      </w:pPr>
      <w:r>
        <w:t xml:space="preserve">Al met al kijkt SRW Vaardingen terug op een geslaagde, leuke en vooral vruchtbare middag waarin met relatief geringe inspanningen een uitstekende basis is gelegd voor uitbouw van de samenwerking met de organisaties in ons werkgebied. SRW MDNW is van harte bereid collega organisaties die op zoek zijn naar een effectief en relatief goedkope opzet om een samenwerkingsinitiatief te organiseren en geïnteresseerd zijn in deze opzet, te voorzien van tips en adviezen </w:t>
      </w:r>
    </w:p>
    <w:p w:rsidR="00E3322C" w:rsidRDefault="00E3322C">
      <w:pPr>
        <w:rPr>
          <w:b/>
          <w:bCs/>
        </w:rPr>
      </w:pPr>
      <w:r>
        <w:rPr>
          <w:b/>
          <w:bCs/>
        </w:rPr>
        <w:t>Contact</w:t>
      </w:r>
    </w:p>
    <w:p w:rsidR="00E3322C" w:rsidRDefault="00E3322C">
      <w:r>
        <w:t>Voor meer informatie over deze expertmeeting kunt u contact opnemen met Ron Speijers, Divisiemanager AMW/BSR/SHG, Maatschappelijk Dienstverlening Nieuwe Waterweg, Vlaardingen, Telefoon 010-4351022</w:t>
      </w:r>
    </w:p>
    <w:sectPr w:rsidR="00E3322C" w:rsidSect="00E332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322C"/>
    <w:rsid w:val="00E3322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763</Words>
  <Characters>4352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Welzijn nieuwe stijl sociaal raaslieden in Vlaardingen</dc:title>
  <dc:subject/>
  <dc:creator>Ernst Radius</dc:creator>
  <cp:keywords/>
  <dc:description/>
  <cp:lastModifiedBy>Radius</cp:lastModifiedBy>
  <cp:revision>2</cp:revision>
  <dcterms:created xsi:type="dcterms:W3CDTF">2012-05-08T13:26:00Z</dcterms:created>
  <dcterms:modified xsi:type="dcterms:W3CDTF">2012-05-08T13:26:00Z</dcterms:modified>
</cp:coreProperties>
</file>